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AD8" w:rsidRPr="00BB7AD8" w:rsidRDefault="00BB7AD8" w:rsidP="00BB7AD8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  <w:lang w:val="uk-UA"/>
        </w:rPr>
      </w:pPr>
      <w:r w:rsidRPr="00BB7AD8">
        <w:rPr>
          <w:rFonts w:ascii="Times New Roman" w:hAnsi="Times New Roman" w:cs="Times New Roman"/>
          <w:sz w:val="24"/>
          <w:szCs w:val="24"/>
          <w:lang w:val="uk-UA"/>
        </w:rPr>
        <w:t xml:space="preserve">Додаток 2 до наказу </w:t>
      </w:r>
    </w:p>
    <w:p w:rsidR="00BB7AD8" w:rsidRDefault="00BB7AD8" w:rsidP="00BB7AD8">
      <w:pPr>
        <w:spacing w:after="0" w:line="240" w:lineRule="auto"/>
        <w:ind w:firstLine="6804"/>
        <w:rPr>
          <w:rFonts w:ascii="Times New Roman" w:hAnsi="Times New Roman" w:cs="Times New Roman"/>
          <w:sz w:val="24"/>
          <w:szCs w:val="24"/>
          <w:lang w:val="uk-UA"/>
        </w:rPr>
      </w:pPr>
      <w:r w:rsidRPr="00BB7AD8">
        <w:rPr>
          <w:rFonts w:ascii="Times New Roman" w:hAnsi="Times New Roman" w:cs="Times New Roman"/>
          <w:sz w:val="24"/>
          <w:szCs w:val="24"/>
          <w:lang w:val="uk-UA"/>
        </w:rPr>
        <w:t>від 28.08.2026  №23 о/д</w:t>
      </w:r>
    </w:p>
    <w:p w:rsidR="00BB7AD8" w:rsidRDefault="00BB7AD8" w:rsidP="00BB7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BB7AD8" w:rsidRDefault="00BB7AD8" w:rsidP="00BB7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8A1792" w:rsidRDefault="008A1792" w:rsidP="00BB7AD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8A1792" w:rsidRDefault="008A1792" w:rsidP="00BB7AD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BB7AD8" w:rsidRPr="00BB7AD8" w:rsidRDefault="00BB7AD8" w:rsidP="00BB7AD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BB7AD8">
        <w:rPr>
          <w:rFonts w:ascii="Times New Roman" w:hAnsi="Times New Roman" w:cs="Times New Roman"/>
          <w:b/>
          <w:i/>
          <w:sz w:val="24"/>
          <w:szCs w:val="24"/>
          <w:lang w:val="uk-UA"/>
        </w:rPr>
        <w:t>Режим роботи дошкільних  груп ЗДО №295 «Червона калина»</w:t>
      </w:r>
    </w:p>
    <w:p w:rsidR="00BB7AD8" w:rsidRPr="008A1792" w:rsidRDefault="00BB7AD8" w:rsidP="00BB7AD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</w:pPr>
      <w:r w:rsidRPr="008A1792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 xml:space="preserve">на 2026/2027 </w:t>
      </w:r>
      <w:proofErr w:type="spellStart"/>
      <w:r w:rsidRPr="008A1792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н.р</w:t>
      </w:r>
      <w:proofErr w:type="spellEnd"/>
      <w:r w:rsidRPr="008A1792">
        <w:rPr>
          <w:rFonts w:ascii="Times New Roman" w:hAnsi="Times New Roman" w:cs="Times New Roman"/>
          <w:b/>
          <w:i/>
          <w:sz w:val="24"/>
          <w:szCs w:val="24"/>
          <w:u w:val="single"/>
          <w:lang w:val="uk-UA"/>
        </w:rPr>
        <w:t>.</w:t>
      </w:r>
    </w:p>
    <w:p w:rsidR="00BB7AD8" w:rsidRDefault="00BB7AD8" w:rsidP="00BB7AD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BB7AD8" w:rsidTr="00BB7AD8">
        <w:tc>
          <w:tcPr>
            <w:tcW w:w="3510" w:type="dxa"/>
          </w:tcPr>
          <w:p w:rsidR="00BB7AD8" w:rsidRPr="008A1792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bookmarkStart w:id="0" w:name="_GoBack" w:colFirst="0" w:colLast="2"/>
            <w:r w:rsidRPr="008A17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групи</w:t>
            </w:r>
          </w:p>
        </w:tc>
        <w:tc>
          <w:tcPr>
            <w:tcW w:w="2870" w:type="dxa"/>
          </w:tcPr>
          <w:p w:rsidR="00BB7AD8" w:rsidRPr="008A1792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A17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Вік дітей</w:t>
            </w:r>
          </w:p>
        </w:tc>
        <w:tc>
          <w:tcPr>
            <w:tcW w:w="3191" w:type="dxa"/>
          </w:tcPr>
          <w:p w:rsidR="00BB7AD8" w:rsidRPr="008A1792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A179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Години роботи</w:t>
            </w:r>
          </w:p>
        </w:tc>
      </w:tr>
      <w:bookmarkEnd w:id="0"/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 5 «Сонечко»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3191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15.30 -18.30</w:t>
            </w:r>
          </w:p>
        </w:tc>
      </w:tr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6 «Лісова казка»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4-5 р.</w:t>
            </w:r>
          </w:p>
        </w:tc>
        <w:tc>
          <w:tcPr>
            <w:tcW w:w="3191" w:type="dxa"/>
          </w:tcPr>
          <w:p w:rsidR="00BB7AD8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7 «Кульбаба»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3191" w:type="dxa"/>
          </w:tcPr>
          <w:p w:rsidR="00BB7AD8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8 «Антошка»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4-5 р.</w:t>
            </w:r>
          </w:p>
        </w:tc>
        <w:tc>
          <w:tcPr>
            <w:tcW w:w="3191" w:type="dxa"/>
          </w:tcPr>
          <w:p w:rsidR="00BB7AD8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 «Самоцвіти»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4-5 р.</w:t>
            </w:r>
          </w:p>
        </w:tc>
        <w:tc>
          <w:tcPr>
            <w:tcW w:w="3191" w:type="dxa"/>
          </w:tcPr>
          <w:p w:rsidR="00BB7AD8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7.30 – 9.30</w:t>
            </w:r>
          </w:p>
        </w:tc>
      </w:tr>
      <w:tr w:rsidR="00BB7AD8" w:rsidTr="00BB7AD8">
        <w:tc>
          <w:tcPr>
            <w:tcW w:w="3510" w:type="dxa"/>
          </w:tcPr>
          <w:p w:rsidR="00BB7AD8" w:rsidRDefault="00BB7AD8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11 «Дзвоник»</w:t>
            </w:r>
          </w:p>
        </w:tc>
        <w:tc>
          <w:tcPr>
            <w:tcW w:w="2870" w:type="dxa"/>
          </w:tcPr>
          <w:p w:rsidR="00BB7AD8" w:rsidRDefault="00BB7AD8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3191" w:type="dxa"/>
          </w:tcPr>
          <w:p w:rsidR="00BB7AD8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9.45 – 12.45</w:t>
            </w:r>
          </w:p>
        </w:tc>
      </w:tr>
      <w:tr w:rsidR="008A1792" w:rsidTr="00BB7AD8">
        <w:tc>
          <w:tcPr>
            <w:tcW w:w="3510" w:type="dxa"/>
          </w:tcPr>
          <w:p w:rsidR="008A1792" w:rsidRDefault="008A1792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12 «Подоляночка»</w:t>
            </w:r>
          </w:p>
        </w:tc>
        <w:tc>
          <w:tcPr>
            <w:tcW w:w="2870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3-4 р.</w:t>
            </w:r>
          </w:p>
        </w:tc>
        <w:tc>
          <w:tcPr>
            <w:tcW w:w="3191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  <w:tr w:rsidR="008A1792" w:rsidTr="00BB7AD8">
        <w:tc>
          <w:tcPr>
            <w:tcW w:w="3510" w:type="dxa"/>
          </w:tcPr>
          <w:p w:rsidR="008A1792" w:rsidRDefault="008A1792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13 «Дзвіночок»</w:t>
            </w:r>
          </w:p>
        </w:tc>
        <w:tc>
          <w:tcPr>
            <w:tcW w:w="2870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3-4 р.</w:t>
            </w:r>
          </w:p>
        </w:tc>
        <w:tc>
          <w:tcPr>
            <w:tcW w:w="3191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  <w:tr w:rsidR="008A1792" w:rsidTr="00BB7AD8">
        <w:tc>
          <w:tcPr>
            <w:tcW w:w="3510" w:type="dxa"/>
          </w:tcPr>
          <w:p w:rsidR="008A1792" w:rsidRDefault="008A1792" w:rsidP="008A179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Група 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14 «Горобина»</w:t>
            </w:r>
          </w:p>
        </w:tc>
        <w:tc>
          <w:tcPr>
            <w:tcW w:w="2870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5-6 р.</w:t>
            </w:r>
          </w:p>
        </w:tc>
        <w:tc>
          <w:tcPr>
            <w:tcW w:w="3191" w:type="dxa"/>
          </w:tcPr>
          <w:p w:rsidR="008A1792" w:rsidRDefault="008A1792" w:rsidP="008A17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8.30 – 16.30</w:t>
            </w:r>
          </w:p>
        </w:tc>
      </w:tr>
    </w:tbl>
    <w:p w:rsidR="00BB7AD8" w:rsidRPr="00BB7AD8" w:rsidRDefault="00BB7AD8" w:rsidP="00BB7AD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sectPr w:rsidR="00BB7AD8" w:rsidRPr="00BB7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FBA"/>
    <w:rsid w:val="00875FBA"/>
    <w:rsid w:val="008A1792"/>
    <w:rsid w:val="009665BA"/>
    <w:rsid w:val="00BB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7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3</cp:revision>
  <cp:lastPrinted>2026-10-07T11:45:00Z</cp:lastPrinted>
  <dcterms:created xsi:type="dcterms:W3CDTF">2026-10-07T11:31:00Z</dcterms:created>
  <dcterms:modified xsi:type="dcterms:W3CDTF">2026-10-07T11:45:00Z</dcterms:modified>
</cp:coreProperties>
</file>