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41" w:rsidRPr="00817941" w:rsidRDefault="00817941" w:rsidP="008179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bookmarkStart w:id="0" w:name="_GoBack"/>
      <w:bookmarkEnd w:id="0"/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 </w:t>
      </w:r>
    </w:p>
    <w:p w:rsidR="00817941" w:rsidRPr="00817941" w:rsidRDefault="00817941" w:rsidP="008179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81794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uk-UA" w:eastAsia="ru-RU"/>
        </w:rPr>
        <w:t> </w:t>
      </w:r>
    </w:p>
    <w:p w:rsidR="00817941" w:rsidRPr="00817941" w:rsidRDefault="00817941" w:rsidP="008179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81794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uk-UA" w:eastAsia="ru-RU"/>
        </w:rPr>
        <w:t>ПОРЯДОК</w:t>
      </w:r>
    </w:p>
    <w:p w:rsidR="00817941" w:rsidRPr="00817941" w:rsidRDefault="00817941" w:rsidP="008179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81794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uk-UA" w:eastAsia="ru-RU"/>
        </w:rPr>
        <w:t xml:space="preserve">взаємодії та організації роботи 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uk-UA" w:eastAsia="ru-RU"/>
        </w:rPr>
        <w:t>закладу дошкільної освіти (ясел-садка) «Червона калина» Запорізької міської ради</w:t>
      </w:r>
      <w:r w:rsidRPr="0081794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uk-UA" w:eastAsia="ru-RU"/>
        </w:rPr>
        <w:t xml:space="preserve"> з благодійними організаціями</w:t>
      </w:r>
    </w:p>
    <w:p w:rsidR="00817941" w:rsidRPr="00817941" w:rsidRDefault="00817941" w:rsidP="0081794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81794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uk-UA" w:eastAsia="ru-RU"/>
        </w:rPr>
        <w:t> </w:t>
      </w:r>
    </w:p>
    <w:p w:rsidR="00817941" w:rsidRPr="00817941" w:rsidRDefault="00817941" w:rsidP="00817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</w:pP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1. Порядок взаємодії та організації роботи </w:t>
      </w:r>
      <w:r w:rsidRPr="00817941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val="uk-UA" w:eastAsia="ru-RU"/>
        </w:rPr>
        <w:t>закладу дошкільної освіти (ясел-садка) «Червона калина» Запорізької міської ради</w:t>
      </w:r>
      <w:r w:rsidRPr="00817941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uk-UA" w:eastAsia="ru-RU"/>
        </w:rPr>
        <w:t xml:space="preserve"> </w:t>
      </w:r>
      <w:r w:rsidRPr="00817941">
        <w:rPr>
          <w:rFonts w:ascii="Times New Roman" w:eastAsia="Times New Roman" w:hAnsi="Times New Roman" w:cs="Times New Roman"/>
          <w:bCs/>
          <w:color w:val="424242"/>
          <w:sz w:val="24"/>
          <w:szCs w:val="24"/>
          <w:lang w:val="uk-UA" w:eastAsia="ru-RU"/>
        </w:rPr>
        <w:t xml:space="preserve">(далі ЗДО № 295) 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з благодійними організаціями (далі – Порядок) розроблено у відповідності до Закону України «Про освіту», Закону України «Про благодійну діяльність та благодійні організації», постанови Кабінету Міністрів України від 04.08.2000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здоров’я; соціального захисту, культури, науки, спорту та фізичного виховання для потреб їх фінансування», постановою Кабінету Міністрів України від 17.08.1998 № 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виконаних робіт», на виконання рішення Запорізької міської ради від 25.05.2016 № 24 «Про систематизацію отримання благодійної допомоги для потреб закладів освіти м. Запоріжжя», наказу</w:t>
      </w:r>
      <w:r w:rsidRPr="00817941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 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департаменту освіти і науки, молоді та спорту Запорізької міської ради від 29.08.2016 № 530-р «Про затвердження Порядку взаємодії та організації роботи навчальних закладів з благодійними організаціями».</w:t>
      </w:r>
    </w:p>
    <w:p w:rsidR="00817941" w:rsidRPr="00817941" w:rsidRDefault="00817941" w:rsidP="008179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2424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2.  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Порядок визначає вимоги до отримання, використання та обліку благодійних (добровільних) внесків і пожертв (далі - благодійні внески) від юридичних та фізичних осіб - резидентів і нерезидентів (далі - благо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дійники) безпосередньо ЗДО № 295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(далі - набувачі).</w:t>
      </w:r>
    </w:p>
    <w:p w:rsidR="00817941" w:rsidRPr="00817941" w:rsidRDefault="00817941" w:rsidP="008179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3. 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Благодійні внески можуть надаватися благодійниками набувачам у грошовій формі для потреб їх фінансування за напрямами видатків, визначеними благодійником, а також як товари, роботи, послуги. Якщо благодійником конкретні цілі використання коштів не визначено, шляхи спрямування благодійного внеску визначаються директором З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ДО № 295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відповідно до першочергових потреб, пов'язаних виключно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з основною діяльністю ЗДО № 295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.</w:t>
      </w:r>
    </w:p>
    <w:p w:rsidR="00817941" w:rsidRPr="00817941" w:rsidRDefault="00817941" w:rsidP="008179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2424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4. 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Благодійні внески у грошовій формі зараховуються на рахунок «Доходи за іншими джерелами власних надходжень установ». Облік товарів, робіт і послуг, отриманих як благодійна допомога, ведеться згідно з Порядком, визначеним постановою Кабінету Міністрів України від 17 серпня 1998 р. № 1295 «Про затвердження Порядку розподілу товарів, отриманих як благодійна допомога, та контролю за цільовим розподілом благодійної допомоги у вигляді наданих послуг або виконаних робіт».</w:t>
      </w:r>
    </w:p>
    <w:p w:rsidR="00817941" w:rsidRPr="00817941" w:rsidRDefault="00817941" w:rsidP="008179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2424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5.  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Після надходження благодійного внеску набувачу керуватися Порядком складання, розгляду, затвердження та основними вимогами до виконання кошторисів бюджетних установ, визначеного постановою Кабінету Міністрів України від 28.02.2002 № 228</w:t>
      </w:r>
    </w:p>
    <w:p w:rsidR="00817941" w:rsidRPr="00817941" w:rsidRDefault="00817941" w:rsidP="008179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2424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6. 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Бухгалтерський облік благодійних внесків ведеться відповідно до Плану розрахунків бухгалтерського обліку бюджетних установ, затвердженого наказом Міністерства фінансів України від 26.06.2013 №611.</w:t>
      </w:r>
    </w:p>
    <w:p w:rsidR="00817941" w:rsidRPr="00817941" w:rsidRDefault="00817941" w:rsidP="008179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7. Під час взаємодії ЗДО № 295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з благодійними організаціями</w:t>
      </w:r>
    </w:p>
    <w:p w:rsidR="00817941" w:rsidRPr="00817941" w:rsidRDefault="00817941" w:rsidP="008179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7.1.      Директор закладу дошкільної освіти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:</w:t>
      </w:r>
    </w:p>
    <w:p w:rsidR="00817941" w:rsidRPr="00817941" w:rsidRDefault="00817941" w:rsidP="008179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7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.1.1.   здійснює взаємодію з благодійними організаціями відповідно до вимог чинного законодавства та статутів благодійних організацій і не допускає незаконного збирання коштів (матеріальних цінностей) працівниками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ЗДО № 295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та використання їх без відповідного бухгалтерського обліку;</w:t>
      </w:r>
    </w:p>
    <w:p w:rsidR="00817941" w:rsidRPr="00817941" w:rsidRDefault="00817941" w:rsidP="008179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lastRenderedPageBreak/>
        <w:t>7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.1.2.   оприлюднює і регулярно оновлює публічну інформацію у формі відкритих даних про отриману благодійну допомогу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ЗДО № 295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 до 10 числа наступного за звітним періодом місяця.</w:t>
      </w:r>
    </w:p>
    <w:p w:rsidR="00817941" w:rsidRPr="00817941" w:rsidRDefault="00817941" w:rsidP="008179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7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.2.    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  Благодійні організації та батьківська громадс</w:t>
      </w:r>
      <w:r w:rsidR="004E00EA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ь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кість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ЗДО № 295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:</w:t>
      </w:r>
    </w:p>
    <w:p w:rsidR="00817941" w:rsidRPr="00817941" w:rsidRDefault="004E00EA" w:rsidP="008179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7</w:t>
      </w:r>
      <w:r w:rsidR="00817941"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.2.1.   здійснюють добровільні грошові внески виключно в безготівковій формі шляхом внесення коштів на відповідний рахунок благодійних організацій;</w:t>
      </w:r>
    </w:p>
    <w:p w:rsidR="00817941" w:rsidRPr="00817941" w:rsidRDefault="004E00EA" w:rsidP="008179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7</w:t>
      </w:r>
      <w:r w:rsidR="00817941"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.2.2.   у разі бажання поповнити матер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іально-технічну базу </w:t>
      </w:r>
      <w:r w:rsidR="00817941"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закладу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освіти  </w:t>
      </w:r>
      <w:r w:rsidR="00817941"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передають будь-яке майно виключно у відповідності до чинних вимог ведення бухгалтерського обліку.</w:t>
      </w:r>
    </w:p>
    <w:p w:rsidR="00817941" w:rsidRPr="00817941" w:rsidRDefault="004E00EA" w:rsidP="008179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7</w:t>
      </w:r>
      <w:r w:rsidR="00817941"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.3. Керівники благодійних організацій надають для оприлюднення на веб-сайті та інформаційному стенді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ЗДО № 295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  <w:r w:rsidR="00817941"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банківські реквізити благодійної організації та регулярно оновлюють публічну інформацію у формі відкритих даних про надходження та використання благодійної допомоги на веб-сайті та інформаційному стенді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ЗДО № 295</w:t>
      </w:r>
      <w:r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 xml:space="preserve"> </w:t>
      </w:r>
      <w:r w:rsidR="00817941" w:rsidRPr="00817941">
        <w:rPr>
          <w:rFonts w:ascii="Times New Roman" w:eastAsia="Times New Roman" w:hAnsi="Times New Roman" w:cs="Times New Roman"/>
          <w:color w:val="424242"/>
          <w:sz w:val="24"/>
          <w:szCs w:val="24"/>
          <w:lang w:val="uk-UA" w:eastAsia="ru-RU"/>
        </w:rPr>
        <w:t>до 10 числа наступного за звітним періодом місяця.</w:t>
      </w:r>
    </w:p>
    <w:p w:rsidR="007241A8" w:rsidRDefault="007241A8"/>
    <w:sectPr w:rsidR="0072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75"/>
    <w:rsid w:val="000B4A84"/>
    <w:rsid w:val="004E00EA"/>
    <w:rsid w:val="007241A8"/>
    <w:rsid w:val="00817941"/>
    <w:rsid w:val="00AD7773"/>
    <w:rsid w:val="00E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1A16-C0FC-4915-9960-5F1C0BA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"/>
    <w:basedOn w:val="a0"/>
    <w:rsid w:val="00817941"/>
  </w:style>
  <w:style w:type="paragraph" w:styleId="a3">
    <w:name w:val="Balloon Text"/>
    <w:basedOn w:val="a"/>
    <w:link w:val="a4"/>
    <w:uiPriority w:val="99"/>
    <w:semiHidden/>
    <w:unhideWhenUsed/>
    <w:rsid w:val="004E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2023-12-08T09:13:00Z</cp:lastPrinted>
  <dcterms:created xsi:type="dcterms:W3CDTF">2023-12-08T09:01:00Z</dcterms:created>
  <dcterms:modified xsi:type="dcterms:W3CDTF">2023-12-08T10:27:00Z</dcterms:modified>
</cp:coreProperties>
</file>