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6F" w:rsidRDefault="00CE516F" w:rsidP="00CE516F">
      <w:pPr>
        <w:jc w:val="center"/>
        <w:rPr>
          <w:lang w:val="uk-UA"/>
        </w:rPr>
      </w:pPr>
      <w:r>
        <w:rPr>
          <w:noProof/>
        </w:rPr>
        <w:drawing>
          <wp:inline distT="0" distB="0" distL="0" distR="0">
            <wp:extent cx="457200" cy="579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579120"/>
                    </a:xfrm>
                    <a:prstGeom prst="rect">
                      <a:avLst/>
                    </a:prstGeom>
                    <a:noFill/>
                    <a:ln>
                      <a:noFill/>
                    </a:ln>
                  </pic:spPr>
                </pic:pic>
              </a:graphicData>
            </a:graphic>
          </wp:inline>
        </w:drawing>
      </w:r>
    </w:p>
    <w:p w:rsidR="00305A9E" w:rsidRDefault="00305A9E" w:rsidP="00305A9E">
      <w:pPr>
        <w:jc w:val="center"/>
        <w:rPr>
          <w:b/>
          <w:sz w:val="22"/>
          <w:szCs w:val="22"/>
          <w:lang w:val="uk-UA"/>
        </w:rPr>
      </w:pPr>
      <w:r>
        <w:rPr>
          <w:b/>
          <w:sz w:val="22"/>
          <w:szCs w:val="22"/>
          <w:lang w:val="uk-UA"/>
        </w:rPr>
        <w:t>ЗАПОРІЗЬКА МІСЬКА РАДА</w:t>
      </w:r>
    </w:p>
    <w:p w:rsidR="00305A9E" w:rsidRDefault="00305A9E" w:rsidP="00305A9E">
      <w:pPr>
        <w:jc w:val="center"/>
        <w:rPr>
          <w:b/>
          <w:sz w:val="22"/>
          <w:szCs w:val="22"/>
          <w:lang w:val="uk-UA"/>
        </w:rPr>
      </w:pPr>
      <w:r>
        <w:rPr>
          <w:b/>
          <w:sz w:val="22"/>
          <w:szCs w:val="22"/>
          <w:lang w:val="uk-UA"/>
        </w:rPr>
        <w:t>ДЕПАРТАМЕНТ ОСВІТИ І НАУКИ</w:t>
      </w:r>
    </w:p>
    <w:p w:rsidR="00305A9E" w:rsidRDefault="00305A9E" w:rsidP="00305A9E">
      <w:pPr>
        <w:jc w:val="center"/>
        <w:rPr>
          <w:b/>
          <w:sz w:val="22"/>
          <w:szCs w:val="22"/>
          <w:lang w:val="uk-UA"/>
        </w:rPr>
      </w:pPr>
      <w:r>
        <w:rPr>
          <w:b/>
          <w:sz w:val="22"/>
          <w:szCs w:val="22"/>
        </w:rPr>
        <w:t>Т</w:t>
      </w:r>
      <w:r>
        <w:rPr>
          <w:b/>
          <w:sz w:val="22"/>
          <w:szCs w:val="22"/>
          <w:lang w:val="uk-UA"/>
        </w:rPr>
        <w:t>ЕРИТОРІАЛЬНИЙ ВІДДІЛ ОСВІТИ КОМУНАРСЬКОГО РАЙОНУ</w:t>
      </w:r>
    </w:p>
    <w:p w:rsidR="00305A9E" w:rsidRDefault="00305A9E" w:rsidP="00305A9E">
      <w:pPr>
        <w:jc w:val="center"/>
        <w:rPr>
          <w:b/>
          <w:sz w:val="22"/>
          <w:szCs w:val="22"/>
          <w:lang w:val="uk-UA"/>
        </w:rPr>
      </w:pPr>
      <w:r>
        <w:rPr>
          <w:b/>
          <w:sz w:val="22"/>
          <w:szCs w:val="22"/>
          <w:lang w:val="uk-UA"/>
        </w:rPr>
        <w:t>ДОШКІЛЬНИЙ НАВЧАЛЬНИЙ ЗАКЛАД (ясла-садок) №295 «ЧЕРВОНА КАЛИНА»</w:t>
      </w:r>
    </w:p>
    <w:p w:rsidR="00305A9E" w:rsidRDefault="00305A9E" w:rsidP="00305A9E">
      <w:pPr>
        <w:jc w:val="center"/>
        <w:rPr>
          <w:b/>
          <w:sz w:val="22"/>
          <w:szCs w:val="22"/>
          <w:lang w:val="uk-UA"/>
        </w:rPr>
      </w:pPr>
      <w:r>
        <w:rPr>
          <w:b/>
          <w:sz w:val="22"/>
          <w:szCs w:val="22"/>
          <w:lang w:val="uk-UA"/>
        </w:rPr>
        <w:t>Запорізької міської ради Запорізької області</w:t>
      </w:r>
    </w:p>
    <w:p w:rsidR="00305A9E" w:rsidRDefault="00305A9E" w:rsidP="00305A9E">
      <w:pPr>
        <w:tabs>
          <w:tab w:val="left" w:pos="9355"/>
          <w:tab w:val="left" w:pos="9639"/>
        </w:tabs>
        <w:jc w:val="center"/>
        <w:rPr>
          <w:sz w:val="18"/>
          <w:szCs w:val="18"/>
          <w:lang w:val="uk-UA"/>
        </w:rPr>
      </w:pPr>
      <w:r>
        <w:rPr>
          <w:sz w:val="18"/>
          <w:szCs w:val="18"/>
          <w:lang w:val="uk-UA"/>
        </w:rPr>
        <w:t xml:space="preserve">вул. Автозаводська, 28А, м.Запоріжжя. 69118, тел. 279-36-90, </w:t>
      </w:r>
      <w:hyperlink r:id="rId7" w:history="1">
        <w:r>
          <w:rPr>
            <w:rStyle w:val="a9"/>
            <w:sz w:val="18"/>
            <w:szCs w:val="18"/>
            <w:lang w:val="en-US"/>
          </w:rPr>
          <w:t>sadkalinka</w:t>
        </w:r>
        <w:r>
          <w:rPr>
            <w:rStyle w:val="a9"/>
            <w:sz w:val="18"/>
            <w:szCs w:val="18"/>
            <w:lang w:val="uk-UA"/>
          </w:rPr>
          <w:t>295@</w:t>
        </w:r>
        <w:r>
          <w:rPr>
            <w:rStyle w:val="a9"/>
            <w:sz w:val="18"/>
            <w:szCs w:val="18"/>
            <w:lang w:val="en-US"/>
          </w:rPr>
          <w:t>gmail</w:t>
        </w:r>
        <w:r>
          <w:rPr>
            <w:rStyle w:val="a9"/>
            <w:sz w:val="18"/>
            <w:szCs w:val="18"/>
            <w:lang w:val="uk-UA"/>
          </w:rPr>
          <w:t>.</w:t>
        </w:r>
        <w:r>
          <w:rPr>
            <w:rStyle w:val="a9"/>
            <w:sz w:val="18"/>
            <w:szCs w:val="18"/>
            <w:lang w:val="en-US"/>
          </w:rPr>
          <w:t>com</w:t>
        </w:r>
      </w:hyperlink>
      <w:r>
        <w:rPr>
          <w:sz w:val="18"/>
          <w:szCs w:val="18"/>
          <w:lang w:val="uk-UA"/>
        </w:rPr>
        <w:t xml:space="preserve"> Код ЕДРПОУ  26531739</w:t>
      </w:r>
    </w:p>
    <w:p w:rsidR="00305A9E" w:rsidRDefault="00305A9E" w:rsidP="00305A9E">
      <w:pPr>
        <w:tabs>
          <w:tab w:val="left" w:pos="9355"/>
          <w:tab w:val="left" w:pos="9639"/>
        </w:tabs>
        <w:jc w:val="center"/>
        <w:rPr>
          <w:sz w:val="18"/>
          <w:szCs w:val="18"/>
          <w:lang w:val="uk-UA"/>
        </w:rPr>
      </w:pPr>
    </w:p>
    <w:tbl>
      <w:tblPr>
        <w:tblW w:w="9840" w:type="dxa"/>
        <w:tblInd w:w="4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840"/>
      </w:tblGrid>
      <w:tr w:rsidR="00305A9E" w:rsidRPr="00D11546" w:rsidTr="008F239B">
        <w:trPr>
          <w:trHeight w:val="94"/>
        </w:trPr>
        <w:tc>
          <w:tcPr>
            <w:tcW w:w="9840" w:type="dxa"/>
            <w:tcBorders>
              <w:top w:val="thinThickSmallGap" w:sz="24" w:space="0" w:color="auto"/>
              <w:left w:val="nil"/>
              <w:bottom w:val="nil"/>
              <w:right w:val="nil"/>
            </w:tcBorders>
          </w:tcPr>
          <w:p w:rsidR="00305A9E" w:rsidRDefault="00305A9E" w:rsidP="008F239B">
            <w:pPr>
              <w:spacing w:line="276" w:lineRule="auto"/>
              <w:rPr>
                <w:lang w:val="uk-UA" w:eastAsia="en-US"/>
              </w:rPr>
            </w:pPr>
          </w:p>
        </w:tc>
      </w:tr>
    </w:tbl>
    <w:p w:rsidR="00CE516F" w:rsidRDefault="00CE516F" w:rsidP="00CE516F">
      <w:pPr>
        <w:rPr>
          <w:lang w:val="uk-UA"/>
        </w:rPr>
      </w:pPr>
    </w:p>
    <w:p w:rsidR="00CE516F" w:rsidRDefault="00CE516F" w:rsidP="00CE516F">
      <w:pPr>
        <w:rPr>
          <w:lang w:val="uk-UA"/>
        </w:rPr>
      </w:pPr>
    </w:p>
    <w:p w:rsidR="00CE516F" w:rsidRDefault="00CE516F" w:rsidP="00CE516F">
      <w:pPr>
        <w:rPr>
          <w:lang w:val="uk-UA"/>
        </w:rPr>
      </w:pPr>
    </w:p>
    <w:p w:rsidR="00CE516F" w:rsidRDefault="00CE516F" w:rsidP="00CE516F">
      <w:pPr>
        <w:spacing w:line="360" w:lineRule="auto"/>
        <w:jc w:val="center"/>
        <w:rPr>
          <w:lang w:val="uk-UA"/>
        </w:rPr>
      </w:pPr>
    </w:p>
    <w:p w:rsidR="00CE516F" w:rsidRDefault="00CE516F" w:rsidP="00CE516F">
      <w:pPr>
        <w:spacing w:line="360" w:lineRule="auto"/>
        <w:jc w:val="center"/>
        <w:rPr>
          <w:lang w:val="uk-UA"/>
        </w:rPr>
      </w:pPr>
      <w:r>
        <w:rPr>
          <w:lang w:val="uk-UA"/>
        </w:rPr>
        <w:tab/>
      </w:r>
    </w:p>
    <w:p w:rsidR="00CE516F" w:rsidRDefault="00CE516F" w:rsidP="00CE516F">
      <w:pPr>
        <w:spacing w:line="360" w:lineRule="auto"/>
        <w:jc w:val="center"/>
        <w:rPr>
          <w:lang w:val="uk-UA"/>
        </w:rPr>
      </w:pPr>
    </w:p>
    <w:p w:rsidR="00CE516F" w:rsidRDefault="00CE516F" w:rsidP="00CE516F">
      <w:pPr>
        <w:spacing w:line="360" w:lineRule="auto"/>
        <w:jc w:val="center"/>
        <w:rPr>
          <w:lang w:val="uk-UA"/>
        </w:rPr>
      </w:pPr>
    </w:p>
    <w:p w:rsidR="00CE516F" w:rsidRDefault="00CE516F" w:rsidP="00CE516F">
      <w:pPr>
        <w:spacing w:line="360" w:lineRule="auto"/>
        <w:jc w:val="center"/>
        <w:rPr>
          <w:lang w:val="uk-UA"/>
        </w:rPr>
      </w:pPr>
    </w:p>
    <w:p w:rsidR="00CE516F" w:rsidRDefault="00CE516F" w:rsidP="00CE516F">
      <w:pPr>
        <w:spacing w:line="360" w:lineRule="auto"/>
        <w:rPr>
          <w:lang w:val="uk-UA"/>
        </w:rPr>
      </w:pPr>
    </w:p>
    <w:p w:rsidR="00CE516F" w:rsidRDefault="00CE516F" w:rsidP="00CE516F">
      <w:pPr>
        <w:spacing w:line="360" w:lineRule="auto"/>
        <w:jc w:val="center"/>
        <w:rPr>
          <w:lang w:val="uk-UA"/>
        </w:rPr>
      </w:pPr>
    </w:p>
    <w:p w:rsidR="00CE516F" w:rsidRDefault="00CE516F" w:rsidP="00CE516F">
      <w:pPr>
        <w:spacing w:line="360" w:lineRule="auto"/>
        <w:jc w:val="center"/>
        <w:rPr>
          <w:b/>
          <w:sz w:val="36"/>
          <w:szCs w:val="36"/>
          <w:lang w:val="uk-UA"/>
        </w:rPr>
      </w:pPr>
      <w:r>
        <w:rPr>
          <w:b/>
          <w:sz w:val="36"/>
          <w:szCs w:val="36"/>
          <w:lang w:val="uk-UA"/>
        </w:rPr>
        <w:t>ЗВІТ КЕРІВНИКА</w:t>
      </w:r>
    </w:p>
    <w:p w:rsidR="00CE516F" w:rsidRDefault="00CE516F" w:rsidP="00CE516F">
      <w:pPr>
        <w:jc w:val="center"/>
        <w:rPr>
          <w:b/>
          <w:sz w:val="32"/>
          <w:szCs w:val="32"/>
          <w:lang w:val="uk-UA"/>
        </w:rPr>
      </w:pPr>
      <w:r>
        <w:rPr>
          <w:b/>
          <w:sz w:val="32"/>
          <w:szCs w:val="32"/>
        </w:rPr>
        <w:t xml:space="preserve">закладу </w:t>
      </w:r>
      <w:r w:rsidR="00D11546">
        <w:rPr>
          <w:b/>
          <w:sz w:val="32"/>
          <w:szCs w:val="32"/>
          <w:lang w:val="uk-UA"/>
        </w:rPr>
        <w:t xml:space="preserve">дошкільної освіти </w:t>
      </w:r>
      <w:r>
        <w:rPr>
          <w:b/>
          <w:sz w:val="32"/>
          <w:szCs w:val="32"/>
        </w:rPr>
        <w:t>(ясел - садк</w:t>
      </w:r>
      <w:r>
        <w:rPr>
          <w:b/>
          <w:sz w:val="32"/>
          <w:szCs w:val="32"/>
          <w:lang w:val="uk-UA"/>
        </w:rPr>
        <w:t>а</w:t>
      </w:r>
      <w:r>
        <w:rPr>
          <w:b/>
          <w:sz w:val="32"/>
          <w:szCs w:val="32"/>
        </w:rPr>
        <w:t xml:space="preserve">) </w:t>
      </w:r>
    </w:p>
    <w:p w:rsidR="00CE516F" w:rsidRDefault="00CE516F" w:rsidP="00D11546">
      <w:pPr>
        <w:jc w:val="center"/>
        <w:rPr>
          <w:b/>
          <w:sz w:val="32"/>
          <w:szCs w:val="32"/>
          <w:lang w:val="uk-UA"/>
        </w:rPr>
      </w:pPr>
      <w:r>
        <w:rPr>
          <w:b/>
          <w:sz w:val="32"/>
          <w:szCs w:val="32"/>
        </w:rPr>
        <w:t>№295</w:t>
      </w:r>
      <w:r>
        <w:rPr>
          <w:b/>
          <w:sz w:val="32"/>
          <w:szCs w:val="32"/>
          <w:lang w:val="uk-UA"/>
        </w:rPr>
        <w:t xml:space="preserve"> </w:t>
      </w:r>
      <w:r>
        <w:rPr>
          <w:b/>
          <w:sz w:val="32"/>
          <w:szCs w:val="32"/>
        </w:rPr>
        <w:t xml:space="preserve">«Червона калина» </w:t>
      </w:r>
      <w:r>
        <w:rPr>
          <w:b/>
          <w:sz w:val="32"/>
          <w:szCs w:val="32"/>
          <w:lang w:val="uk-UA"/>
        </w:rPr>
        <w:t>Запор</w:t>
      </w:r>
      <w:r w:rsidR="00D11546">
        <w:rPr>
          <w:b/>
          <w:sz w:val="32"/>
          <w:szCs w:val="32"/>
          <w:lang w:val="uk-UA"/>
        </w:rPr>
        <w:t xml:space="preserve">ізької міської </w:t>
      </w:r>
      <w:proofErr w:type="gramStart"/>
      <w:r w:rsidR="00D11546">
        <w:rPr>
          <w:b/>
          <w:sz w:val="32"/>
          <w:szCs w:val="32"/>
          <w:lang w:val="uk-UA"/>
        </w:rPr>
        <w:t>ради</w:t>
      </w:r>
      <w:proofErr w:type="gramEnd"/>
      <w:r w:rsidR="00D11546">
        <w:rPr>
          <w:b/>
          <w:sz w:val="32"/>
          <w:szCs w:val="32"/>
          <w:lang w:val="uk-UA"/>
        </w:rPr>
        <w:t xml:space="preserve"> </w:t>
      </w:r>
    </w:p>
    <w:p w:rsidR="00D11546" w:rsidRPr="00D11546" w:rsidRDefault="00D11546" w:rsidP="00D11546">
      <w:pPr>
        <w:autoSpaceDE w:val="0"/>
        <w:autoSpaceDN w:val="0"/>
        <w:adjustRightInd w:val="0"/>
        <w:jc w:val="center"/>
        <w:rPr>
          <w:b/>
          <w:sz w:val="32"/>
          <w:szCs w:val="32"/>
        </w:rPr>
      </w:pPr>
      <w:r w:rsidRPr="00D11546">
        <w:rPr>
          <w:b/>
          <w:sz w:val="32"/>
          <w:szCs w:val="32"/>
        </w:rPr>
        <w:t>перед батьками, колективом та громадськістю з питань</w:t>
      </w:r>
    </w:p>
    <w:p w:rsidR="00D11546" w:rsidRPr="00D11546" w:rsidRDefault="00D11546" w:rsidP="00D11546">
      <w:pPr>
        <w:autoSpaceDE w:val="0"/>
        <w:autoSpaceDN w:val="0"/>
        <w:adjustRightInd w:val="0"/>
        <w:jc w:val="center"/>
        <w:rPr>
          <w:b/>
          <w:sz w:val="32"/>
          <w:szCs w:val="32"/>
          <w:lang w:val="uk-UA"/>
        </w:rPr>
      </w:pPr>
      <w:r w:rsidRPr="00D11546">
        <w:rPr>
          <w:b/>
          <w:sz w:val="32"/>
          <w:szCs w:val="32"/>
        </w:rPr>
        <w:t>статутної діяльності</w:t>
      </w:r>
      <w:r w:rsidRPr="00D11546">
        <w:rPr>
          <w:b/>
          <w:sz w:val="32"/>
          <w:szCs w:val="32"/>
          <w:lang w:val="uk-UA"/>
        </w:rPr>
        <w:t xml:space="preserve">  </w:t>
      </w:r>
      <w:r w:rsidRPr="00D11546">
        <w:rPr>
          <w:b/>
          <w:sz w:val="32"/>
          <w:szCs w:val="32"/>
        </w:rPr>
        <w:t>у 2022-2023 навчальному році</w:t>
      </w:r>
    </w:p>
    <w:p w:rsidR="00D11546" w:rsidRDefault="00D11546" w:rsidP="00D11546">
      <w:pPr>
        <w:jc w:val="center"/>
        <w:rPr>
          <w:b/>
          <w:sz w:val="32"/>
          <w:szCs w:val="32"/>
          <w:lang w:val="uk-UA"/>
        </w:rPr>
      </w:pPr>
    </w:p>
    <w:p w:rsidR="00CE516F" w:rsidRDefault="00CE516F" w:rsidP="00CE516F">
      <w:pPr>
        <w:ind w:firstLine="567"/>
        <w:jc w:val="both"/>
        <w:rPr>
          <w:kern w:val="22"/>
          <w:lang w:val="uk-UA"/>
        </w:rPr>
      </w:pPr>
    </w:p>
    <w:p w:rsidR="00CE516F" w:rsidRDefault="00CE516F" w:rsidP="00CE516F">
      <w:pPr>
        <w:ind w:firstLine="567"/>
        <w:jc w:val="both"/>
        <w:rPr>
          <w:kern w:val="22"/>
          <w:lang w:val="uk-UA"/>
        </w:rPr>
      </w:pPr>
    </w:p>
    <w:p w:rsidR="00CE516F" w:rsidRDefault="00CE516F" w:rsidP="00CE516F">
      <w:pPr>
        <w:ind w:firstLine="567"/>
        <w:jc w:val="both"/>
        <w:rPr>
          <w:kern w:val="22"/>
          <w:lang w:val="uk-UA"/>
        </w:rPr>
      </w:pPr>
    </w:p>
    <w:p w:rsidR="00CE516F" w:rsidRDefault="00CE516F" w:rsidP="00CE516F">
      <w:pPr>
        <w:ind w:firstLine="567"/>
        <w:jc w:val="both"/>
        <w:rPr>
          <w:kern w:val="22"/>
          <w:lang w:val="uk-UA"/>
        </w:rPr>
      </w:pPr>
    </w:p>
    <w:p w:rsidR="00CE516F" w:rsidRDefault="00CE516F" w:rsidP="00CE516F">
      <w:pPr>
        <w:ind w:firstLine="567"/>
        <w:jc w:val="both"/>
        <w:rPr>
          <w:kern w:val="22"/>
          <w:lang w:val="uk-UA"/>
        </w:rPr>
      </w:pPr>
    </w:p>
    <w:p w:rsidR="00CE516F" w:rsidRDefault="00CE516F" w:rsidP="00CE516F">
      <w:pPr>
        <w:ind w:firstLine="567"/>
        <w:jc w:val="both"/>
        <w:rPr>
          <w:kern w:val="22"/>
          <w:lang w:val="uk-UA"/>
        </w:rPr>
      </w:pPr>
    </w:p>
    <w:p w:rsidR="00CE516F" w:rsidRDefault="00CE516F" w:rsidP="00CE516F">
      <w:pPr>
        <w:ind w:firstLine="567"/>
        <w:jc w:val="both"/>
        <w:rPr>
          <w:kern w:val="22"/>
          <w:lang w:val="uk-UA"/>
        </w:rPr>
      </w:pPr>
    </w:p>
    <w:p w:rsidR="00CE516F" w:rsidRDefault="00CE516F" w:rsidP="00CE516F">
      <w:pPr>
        <w:ind w:firstLine="567"/>
        <w:jc w:val="both"/>
        <w:rPr>
          <w:kern w:val="22"/>
          <w:lang w:val="uk-UA"/>
        </w:rPr>
      </w:pPr>
    </w:p>
    <w:p w:rsidR="00CE516F" w:rsidRDefault="00CE516F" w:rsidP="00CE516F">
      <w:pPr>
        <w:ind w:firstLine="567"/>
        <w:jc w:val="both"/>
        <w:rPr>
          <w:kern w:val="22"/>
          <w:lang w:val="uk-UA"/>
        </w:rPr>
      </w:pPr>
    </w:p>
    <w:p w:rsidR="00CE516F" w:rsidRDefault="00CE516F" w:rsidP="00CE516F">
      <w:pPr>
        <w:ind w:firstLine="567"/>
        <w:jc w:val="both"/>
        <w:rPr>
          <w:kern w:val="22"/>
          <w:lang w:val="uk-UA"/>
        </w:rPr>
      </w:pPr>
    </w:p>
    <w:p w:rsidR="00CE516F" w:rsidRDefault="00CE516F" w:rsidP="00CE516F">
      <w:pPr>
        <w:ind w:firstLine="567"/>
        <w:jc w:val="center"/>
        <w:rPr>
          <w:kern w:val="22"/>
          <w:lang w:val="uk-UA"/>
        </w:rPr>
      </w:pPr>
    </w:p>
    <w:p w:rsidR="00CE516F" w:rsidRDefault="00CE516F" w:rsidP="00CE516F">
      <w:pPr>
        <w:ind w:firstLine="567"/>
        <w:jc w:val="center"/>
        <w:rPr>
          <w:kern w:val="22"/>
          <w:lang w:val="uk-UA"/>
        </w:rPr>
      </w:pPr>
    </w:p>
    <w:p w:rsidR="00CE516F" w:rsidRDefault="00CE516F" w:rsidP="00CE516F">
      <w:pPr>
        <w:ind w:firstLine="567"/>
        <w:jc w:val="center"/>
        <w:rPr>
          <w:kern w:val="22"/>
          <w:lang w:val="uk-UA"/>
        </w:rPr>
      </w:pPr>
    </w:p>
    <w:p w:rsidR="00CE516F" w:rsidRDefault="00CE516F" w:rsidP="00CE516F">
      <w:pPr>
        <w:ind w:firstLine="567"/>
        <w:jc w:val="center"/>
        <w:rPr>
          <w:kern w:val="22"/>
          <w:lang w:val="uk-UA"/>
        </w:rPr>
      </w:pPr>
    </w:p>
    <w:p w:rsidR="00CE516F" w:rsidRDefault="00CE516F" w:rsidP="00AB7A34">
      <w:pPr>
        <w:rPr>
          <w:kern w:val="22"/>
          <w:lang w:val="uk-UA"/>
        </w:rPr>
      </w:pPr>
    </w:p>
    <w:p w:rsidR="00CE516F" w:rsidRDefault="00CE516F" w:rsidP="00CE516F">
      <w:pPr>
        <w:ind w:firstLine="567"/>
        <w:jc w:val="center"/>
        <w:rPr>
          <w:kern w:val="22"/>
          <w:lang w:val="uk-UA"/>
        </w:rPr>
      </w:pPr>
    </w:p>
    <w:p w:rsidR="00CE516F" w:rsidRDefault="00CE516F" w:rsidP="00CE516F">
      <w:pPr>
        <w:ind w:firstLine="567"/>
        <w:jc w:val="center"/>
        <w:rPr>
          <w:kern w:val="22"/>
          <w:lang w:val="uk-UA"/>
        </w:rPr>
      </w:pPr>
    </w:p>
    <w:p w:rsidR="00CE516F" w:rsidRDefault="00CE516F" w:rsidP="00CE516F">
      <w:pPr>
        <w:ind w:firstLine="567"/>
        <w:jc w:val="center"/>
        <w:rPr>
          <w:kern w:val="22"/>
          <w:lang w:val="uk-UA"/>
        </w:rPr>
      </w:pPr>
      <w:r>
        <w:rPr>
          <w:kern w:val="22"/>
          <w:lang w:val="uk-UA"/>
        </w:rPr>
        <w:t>м. Запоріжжя</w:t>
      </w:r>
    </w:p>
    <w:p w:rsidR="00CE516F" w:rsidRDefault="00D11546" w:rsidP="00182F4D">
      <w:pPr>
        <w:ind w:firstLine="567"/>
        <w:jc w:val="center"/>
        <w:rPr>
          <w:kern w:val="22"/>
          <w:lang w:val="uk-UA"/>
        </w:rPr>
      </w:pPr>
      <w:r>
        <w:rPr>
          <w:kern w:val="22"/>
          <w:lang w:val="uk-UA"/>
        </w:rPr>
        <w:t>2023</w:t>
      </w:r>
      <w:r w:rsidR="00CE516F">
        <w:rPr>
          <w:kern w:val="22"/>
          <w:lang w:val="uk-UA"/>
        </w:rPr>
        <w:t>р</w:t>
      </w:r>
    </w:p>
    <w:p w:rsidR="00182F4D" w:rsidRDefault="00182F4D" w:rsidP="00182F4D">
      <w:pPr>
        <w:pStyle w:val="a8"/>
        <w:tabs>
          <w:tab w:val="left" w:pos="284"/>
        </w:tabs>
        <w:spacing w:after="0" w:line="240" w:lineRule="auto"/>
        <w:ind w:left="0"/>
        <w:jc w:val="both"/>
        <w:rPr>
          <w:rFonts w:ascii="Times New Roman" w:hAnsi="Times New Roman" w:cs="Times New Roman"/>
          <w:color w:val="000000" w:themeColor="text1"/>
          <w:sz w:val="24"/>
          <w:szCs w:val="24"/>
          <w:shd w:val="clear" w:color="auto" w:fill="FFFFFF"/>
          <w:lang w:val="uk-UA"/>
        </w:rPr>
      </w:pPr>
      <w:bookmarkStart w:id="0" w:name="_Hlk122377238"/>
      <w:r>
        <w:rPr>
          <w:rFonts w:ascii="Times New Roman" w:hAnsi="Times New Roman" w:cs="Times New Roman"/>
          <w:color w:val="000000" w:themeColor="text1"/>
          <w:sz w:val="24"/>
          <w:szCs w:val="24"/>
          <w:shd w:val="clear" w:color="auto" w:fill="FFFFFF"/>
          <w:lang w:val="uk-UA"/>
        </w:rPr>
        <w:lastRenderedPageBreak/>
        <w:tab/>
        <w:t xml:space="preserve">На виконання   </w:t>
      </w:r>
      <w:r>
        <w:rPr>
          <w:rFonts w:ascii="Times New Roman" w:hAnsi="Times New Roman" w:cs="Times New Roman"/>
          <w:sz w:val="24"/>
          <w:szCs w:val="24"/>
          <w:shd w:val="clear" w:color="auto" w:fill="FFFFFF"/>
          <w:lang w:val="uk-UA"/>
        </w:rPr>
        <w:t xml:space="preserve">протоколу </w:t>
      </w:r>
      <w:r w:rsidRPr="008C5231">
        <w:rPr>
          <w:rFonts w:ascii="Times New Roman" w:hAnsi="Times New Roman" w:cs="Times New Roman"/>
          <w:sz w:val="24"/>
          <w:szCs w:val="24"/>
          <w:shd w:val="clear" w:color="auto" w:fill="FFFFFF"/>
          <w:lang w:val="uk-UA"/>
        </w:rPr>
        <w:t>засідання Координаційного штабу з гуманітарних та соціальних питань Запорізької міської територіальної громади від 06.02.2023 року №32</w:t>
      </w:r>
      <w:r>
        <w:rPr>
          <w:rFonts w:ascii="Times New Roman" w:hAnsi="Times New Roman" w:cs="Times New Roman"/>
          <w:color w:val="000000" w:themeColor="text1"/>
          <w:sz w:val="24"/>
          <w:szCs w:val="24"/>
          <w:shd w:val="clear" w:color="auto" w:fill="FFFFFF"/>
          <w:lang w:val="uk-UA"/>
        </w:rPr>
        <w:t xml:space="preserve">         та відповідно до порядку відкриття та роботи пунктів незламності </w:t>
      </w:r>
      <w:bookmarkEnd w:id="0"/>
      <w:r>
        <w:rPr>
          <w:rFonts w:ascii="Times New Roman" w:hAnsi="Times New Roman" w:cs="Times New Roman"/>
          <w:color w:val="000000" w:themeColor="text1"/>
          <w:sz w:val="24"/>
          <w:szCs w:val="24"/>
          <w:shd w:val="clear" w:color="auto" w:fill="FFFFFF"/>
          <w:lang w:val="uk-UA"/>
        </w:rPr>
        <w:t xml:space="preserve">у Запорізькій області, зазначеного у протоколі від </w:t>
      </w:r>
      <w:r>
        <w:rPr>
          <w:rFonts w:ascii="Times New Roman" w:hAnsi="Times New Roman" w:cs="Times New Roman"/>
          <w:sz w:val="24"/>
          <w:szCs w:val="24"/>
          <w:shd w:val="clear" w:color="auto" w:fill="FFFFFF"/>
          <w:lang w:val="uk-UA"/>
        </w:rPr>
        <w:t>25.11.2022 року</w:t>
      </w:r>
      <w:r>
        <w:rPr>
          <w:rFonts w:ascii="Times New Roman" w:hAnsi="Times New Roman" w:cs="Times New Roman"/>
          <w:color w:val="000000" w:themeColor="text1"/>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затвердженого головою Штабу з координації роботи Пунктів незламності Володимиром ШУСТОВИМ, з 01.03.2023р. </w:t>
      </w:r>
      <w:r w:rsidRPr="008C5231">
        <w:rPr>
          <w:rFonts w:ascii="Times New Roman" w:hAnsi="Times New Roman" w:cs="Times New Roman"/>
          <w:color w:val="000000" w:themeColor="text1"/>
          <w:sz w:val="24"/>
          <w:szCs w:val="24"/>
          <w:shd w:val="clear" w:color="auto" w:fill="FFFFFF"/>
          <w:lang w:val="uk-UA"/>
        </w:rPr>
        <w:t xml:space="preserve">на базі закладу дошкільної освіти  </w:t>
      </w:r>
      <w:r w:rsidRPr="008C5231">
        <w:rPr>
          <w:rFonts w:ascii="Times New Roman" w:hAnsi="Times New Roman" w:cs="Times New Roman"/>
          <w:color w:val="000000"/>
          <w:sz w:val="24"/>
          <w:szCs w:val="24"/>
          <w:shd w:val="clear" w:color="auto" w:fill="FFFFFF"/>
          <w:lang w:val="uk-UA"/>
        </w:rPr>
        <w:t>(ясел-садка) №295</w:t>
      </w:r>
      <w:r>
        <w:rPr>
          <w:color w:val="000000" w:themeColor="text1"/>
          <w:sz w:val="24"/>
          <w:szCs w:val="24"/>
          <w:shd w:val="clear" w:color="auto" w:fill="FFFFFF"/>
          <w:lang w:val="uk-UA"/>
        </w:rPr>
        <w:t xml:space="preserve"> </w:t>
      </w:r>
      <w:r>
        <w:rPr>
          <w:rFonts w:ascii="Times New Roman" w:hAnsi="Times New Roman" w:cs="Times New Roman"/>
          <w:color w:val="000000" w:themeColor="text1"/>
          <w:sz w:val="24"/>
          <w:szCs w:val="24"/>
          <w:shd w:val="clear" w:color="auto" w:fill="FFFFFF"/>
          <w:lang w:val="uk-UA"/>
        </w:rPr>
        <w:t xml:space="preserve">Запорізької міської ради </w:t>
      </w:r>
      <w:r w:rsidRPr="008C5231">
        <w:rPr>
          <w:rFonts w:ascii="Times New Roman" w:hAnsi="Times New Roman" w:cs="Times New Roman"/>
          <w:sz w:val="24"/>
          <w:szCs w:val="24"/>
          <w:shd w:val="clear" w:color="auto" w:fill="FFFFFF"/>
          <w:lang w:val="uk-UA"/>
        </w:rPr>
        <w:t>о</w:t>
      </w:r>
      <w:r>
        <w:rPr>
          <w:rFonts w:ascii="Times New Roman" w:hAnsi="Times New Roman" w:cs="Times New Roman"/>
          <w:color w:val="000000" w:themeColor="text1"/>
          <w:sz w:val="24"/>
          <w:szCs w:val="24"/>
          <w:shd w:val="clear" w:color="auto" w:fill="FFFFFF"/>
          <w:lang w:val="uk-UA"/>
        </w:rPr>
        <w:t>рганізувано роботу пункту незламності (спеціального об</w:t>
      </w:r>
      <w:r w:rsidRPr="00F25033">
        <w:rPr>
          <w:rFonts w:ascii="Times New Roman" w:hAnsi="Times New Roman" w:cs="Times New Roman"/>
          <w:color w:val="000000" w:themeColor="text1"/>
          <w:sz w:val="24"/>
          <w:szCs w:val="24"/>
          <w:shd w:val="clear" w:color="auto" w:fill="FFFFFF"/>
          <w:lang w:val="uk-UA"/>
        </w:rPr>
        <w:t>’</w:t>
      </w:r>
      <w:r>
        <w:rPr>
          <w:rFonts w:ascii="Times New Roman" w:hAnsi="Times New Roman" w:cs="Times New Roman"/>
          <w:color w:val="000000" w:themeColor="text1"/>
          <w:sz w:val="24"/>
          <w:szCs w:val="24"/>
          <w:shd w:val="clear" w:color="auto" w:fill="FFFFFF"/>
          <w:lang w:val="uk-UA"/>
        </w:rPr>
        <w:t>єкту, який функціонує у випадку настання критичних ситуацій, зокрема тривалої відсутності електропостачання (стан Блекауту), відсутності мобільного зв</w:t>
      </w:r>
      <w:r w:rsidRPr="00F25033">
        <w:rPr>
          <w:rFonts w:ascii="Times New Roman" w:hAnsi="Times New Roman" w:cs="Times New Roman"/>
          <w:color w:val="000000" w:themeColor="text1"/>
          <w:sz w:val="24"/>
          <w:szCs w:val="24"/>
          <w:shd w:val="clear" w:color="auto" w:fill="FFFFFF"/>
          <w:lang w:val="uk-UA"/>
        </w:rPr>
        <w:t>’</w:t>
      </w:r>
      <w:r>
        <w:rPr>
          <w:rFonts w:ascii="Times New Roman" w:hAnsi="Times New Roman" w:cs="Times New Roman"/>
          <w:color w:val="000000" w:themeColor="text1"/>
          <w:sz w:val="24"/>
          <w:szCs w:val="24"/>
          <w:shd w:val="clear" w:color="auto" w:fill="FFFFFF"/>
          <w:lang w:val="uk-UA"/>
        </w:rPr>
        <w:t>язку, опалення, водопостачання, водовідведення, забезпечений автономними електро, теплопостачанням, зв</w:t>
      </w:r>
      <w:r w:rsidRPr="00F25033">
        <w:rPr>
          <w:rFonts w:ascii="Times New Roman" w:hAnsi="Times New Roman" w:cs="Times New Roman"/>
          <w:color w:val="000000" w:themeColor="text1"/>
          <w:sz w:val="24"/>
          <w:szCs w:val="24"/>
          <w:shd w:val="clear" w:color="auto" w:fill="FFFFFF"/>
          <w:lang w:val="uk-UA"/>
        </w:rPr>
        <w:t>’</w:t>
      </w:r>
      <w:r>
        <w:rPr>
          <w:rFonts w:ascii="Times New Roman" w:hAnsi="Times New Roman" w:cs="Times New Roman"/>
          <w:color w:val="000000" w:themeColor="text1"/>
          <w:sz w:val="24"/>
          <w:szCs w:val="24"/>
          <w:shd w:val="clear" w:color="auto" w:fill="FFFFFF"/>
          <w:lang w:val="uk-UA"/>
        </w:rPr>
        <w:t xml:space="preserve">язком та освітленням, достатнім запасом води і продуктів, інформаційних матеріалів, тощо). </w:t>
      </w:r>
    </w:p>
    <w:p w:rsidR="00182F4D" w:rsidRDefault="00182F4D" w:rsidP="00182F4D">
      <w:pPr>
        <w:pStyle w:val="a8"/>
        <w:tabs>
          <w:tab w:val="left" w:pos="284"/>
          <w:tab w:val="left" w:pos="567"/>
        </w:tabs>
        <w:spacing w:after="0" w:line="240" w:lineRule="auto"/>
        <w:ind w:left="0"/>
        <w:jc w:val="both"/>
        <w:rPr>
          <w:rFonts w:ascii="Times New Roman" w:hAnsi="Times New Roman" w:cs="Times New Roman"/>
          <w:color w:val="000000" w:themeColor="text1"/>
          <w:sz w:val="24"/>
          <w:szCs w:val="24"/>
          <w:shd w:val="clear" w:color="auto" w:fill="FFFFFF"/>
          <w:lang w:val="uk-UA"/>
        </w:rPr>
      </w:pPr>
      <w:r>
        <w:rPr>
          <w:rFonts w:ascii="Times New Roman" w:hAnsi="Times New Roman"/>
          <w:color w:val="000000" w:themeColor="text1"/>
          <w:sz w:val="24"/>
          <w:szCs w:val="24"/>
          <w:lang w:val="uk-UA"/>
        </w:rPr>
        <w:tab/>
        <w:t>Здійснено</w:t>
      </w:r>
      <w:r w:rsidRPr="00182F4D">
        <w:rPr>
          <w:rFonts w:ascii="Times New Roman" w:hAnsi="Times New Roman" w:cs="Times New Roman"/>
          <w:color w:val="000000" w:themeColor="text1"/>
          <w:sz w:val="24"/>
          <w:szCs w:val="24"/>
          <w:lang w:val="uk-UA"/>
        </w:rPr>
        <w:t xml:space="preserve"> комплектування пункту незламності з урахуванням наявного матеріально-ресурсного забезпечення місцями для перебування відповідальних чергових по Пункту, психолога, кімнатою матері та дитини, місцями для перебування батьків із дітьми, місцями для відпочинку літніх людей, місцями для маломобільних громадян та осіб із особливими потребами, місцями для перебування мешканців, місцем для приготування їжі, місцем для зберігання ємностей із водою, місцем для зберігання запасу їжі, місцем для зарядки мобільних пристроїв.</w:t>
      </w:r>
      <w:r w:rsidRPr="00182F4D">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lang w:val="uk-UA"/>
        </w:rPr>
        <w:t>Підготовлені та р</w:t>
      </w:r>
      <w:r>
        <w:rPr>
          <w:rFonts w:ascii="Times New Roman" w:hAnsi="Times New Roman" w:cs="Times New Roman"/>
          <w:color w:val="000000" w:themeColor="text1"/>
          <w:sz w:val="24"/>
          <w:szCs w:val="24"/>
          <w:shd w:val="clear" w:color="auto" w:fill="FFFFFF"/>
          <w:lang w:val="uk-UA"/>
        </w:rPr>
        <w:t>озміщенні інформаційні матеріали про роботу пункту незламності на вході у приміщенні.</w:t>
      </w:r>
    </w:p>
    <w:p w:rsidR="00182F4D" w:rsidRDefault="00182F4D" w:rsidP="00182F4D">
      <w:pPr>
        <w:pStyle w:val="a8"/>
        <w:tabs>
          <w:tab w:val="left" w:pos="284"/>
          <w:tab w:val="left" w:pos="426"/>
        </w:tabs>
        <w:spacing w:after="0" w:line="240" w:lineRule="auto"/>
        <w:ind w:left="0"/>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ab/>
        <w:t xml:space="preserve">Забезпечено </w:t>
      </w:r>
      <w:bookmarkStart w:id="1" w:name="_Hlk121414884"/>
      <w:r>
        <w:rPr>
          <w:rFonts w:ascii="Times New Roman" w:hAnsi="Times New Roman" w:cs="Times New Roman"/>
          <w:color w:val="000000" w:themeColor="text1"/>
          <w:sz w:val="24"/>
          <w:szCs w:val="24"/>
          <w:shd w:val="clear" w:color="auto" w:fill="FFFFFF"/>
          <w:lang w:val="uk-UA"/>
        </w:rPr>
        <w:t>технічну підготовку бензинового генератора до запуску у випадку надзвичайної ситуації.</w:t>
      </w:r>
    </w:p>
    <w:bookmarkEnd w:id="1"/>
    <w:p w:rsidR="00182F4D" w:rsidRDefault="00182F4D" w:rsidP="00182F4D">
      <w:pPr>
        <w:pStyle w:val="a8"/>
        <w:tabs>
          <w:tab w:val="left" w:pos="284"/>
          <w:tab w:val="left" w:pos="567"/>
        </w:tabs>
        <w:spacing w:after="0" w:line="240" w:lineRule="auto"/>
        <w:ind w:left="0"/>
        <w:jc w:val="both"/>
        <w:rPr>
          <w:rFonts w:ascii="Times New Roman" w:hAnsi="Times New Roman" w:cs="Times New Roman"/>
          <w:color w:val="000000" w:themeColor="text1"/>
          <w:sz w:val="24"/>
          <w:szCs w:val="24"/>
          <w:shd w:val="clear" w:color="auto" w:fill="FFFFFF"/>
          <w:lang w:val="uk-UA"/>
        </w:rPr>
      </w:pPr>
    </w:p>
    <w:p w:rsidR="00182F4D" w:rsidRPr="00182F4D" w:rsidRDefault="00182F4D" w:rsidP="00182F4D">
      <w:pPr>
        <w:pStyle w:val="a3"/>
        <w:shd w:val="clear" w:color="auto" w:fill="FFFFFF"/>
        <w:tabs>
          <w:tab w:val="left" w:pos="284"/>
        </w:tabs>
        <w:spacing w:after="0" w:line="240" w:lineRule="auto"/>
        <w:ind w:left="0"/>
        <w:jc w:val="both"/>
        <w:rPr>
          <w:rFonts w:ascii="Times New Roman" w:hAnsi="Times New Roman"/>
          <w:color w:val="000000" w:themeColor="text1"/>
          <w:sz w:val="24"/>
          <w:szCs w:val="24"/>
          <w:lang w:val="uk-UA"/>
        </w:rPr>
      </w:pPr>
    </w:p>
    <w:p w:rsidR="00182F4D" w:rsidRDefault="00182F4D" w:rsidP="00182F4D">
      <w:pPr>
        <w:ind w:firstLine="567"/>
        <w:rPr>
          <w:kern w:val="22"/>
          <w:lang w:val="uk-UA"/>
        </w:rPr>
      </w:pPr>
    </w:p>
    <w:p w:rsidR="00CE516F" w:rsidRDefault="00CE516F" w:rsidP="00CE516F">
      <w:pPr>
        <w:jc w:val="center"/>
        <w:rPr>
          <w:lang w:val="uk-UA"/>
        </w:rPr>
      </w:pPr>
      <w:r>
        <w:rPr>
          <w:lang w:val="uk-UA"/>
        </w:rPr>
        <w:t xml:space="preserve">Шановні присутні! </w:t>
      </w:r>
    </w:p>
    <w:p w:rsidR="00D11546" w:rsidRDefault="00FE73AB" w:rsidP="00CE516F">
      <w:pPr>
        <w:ind w:firstLine="708"/>
        <w:jc w:val="both"/>
        <w:rPr>
          <w:lang w:val="uk-UA"/>
        </w:rPr>
      </w:pPr>
      <w:r>
        <w:rPr>
          <w:lang w:val="uk-UA"/>
        </w:rPr>
        <w:t xml:space="preserve">Закінчився </w:t>
      </w:r>
      <w:r w:rsidR="00253265">
        <w:rPr>
          <w:rFonts w:ascii="Calibri" w:hAnsi="Calibri" w:cs="Calibri"/>
          <w:color w:val="050505"/>
          <w:sz w:val="23"/>
          <w:szCs w:val="23"/>
          <w:shd w:val="clear" w:color="auto" w:fill="FFFFFF"/>
          <w:lang w:val="uk-UA"/>
        </w:rPr>
        <w:t xml:space="preserve"> </w:t>
      </w:r>
      <w:r w:rsidR="00CE516F">
        <w:rPr>
          <w:lang w:val="uk-UA"/>
        </w:rPr>
        <w:t>навчальний рік</w:t>
      </w:r>
      <w:r>
        <w:rPr>
          <w:lang w:val="uk-UA"/>
        </w:rPr>
        <w:t xml:space="preserve">, </w:t>
      </w:r>
      <w:r w:rsidR="00D11546">
        <w:rPr>
          <w:lang w:val="uk-UA"/>
        </w:rPr>
        <w:t xml:space="preserve">і </w:t>
      </w:r>
      <w:r w:rsidR="00CE516F">
        <w:rPr>
          <w:lang w:val="uk-UA"/>
        </w:rPr>
        <w:t xml:space="preserve"> ми </w:t>
      </w:r>
      <w:r w:rsidR="00D11546">
        <w:rPr>
          <w:lang w:val="uk-UA"/>
        </w:rPr>
        <w:t xml:space="preserve">традиційно </w:t>
      </w:r>
      <w:r w:rsidR="00CE516F">
        <w:rPr>
          <w:lang w:val="uk-UA"/>
        </w:rPr>
        <w:t>підводимо підсумки роботи ко</w:t>
      </w:r>
      <w:r w:rsidR="00D11546">
        <w:rPr>
          <w:lang w:val="uk-UA"/>
        </w:rPr>
        <w:t xml:space="preserve">лективу </w:t>
      </w:r>
      <w:r w:rsidR="00CE516F">
        <w:rPr>
          <w:lang w:val="uk-UA"/>
        </w:rPr>
        <w:t>закладу</w:t>
      </w:r>
      <w:r w:rsidR="00D11546">
        <w:rPr>
          <w:lang w:val="uk-UA"/>
        </w:rPr>
        <w:t xml:space="preserve"> дошкільної освіти</w:t>
      </w:r>
      <w:r w:rsidR="00CE516F">
        <w:rPr>
          <w:lang w:val="uk-UA"/>
        </w:rPr>
        <w:t xml:space="preserve">. </w:t>
      </w:r>
    </w:p>
    <w:p w:rsidR="00D11546" w:rsidRPr="00D11546" w:rsidRDefault="00D11546" w:rsidP="00D11546">
      <w:pPr>
        <w:autoSpaceDE w:val="0"/>
        <w:autoSpaceDN w:val="0"/>
        <w:adjustRightInd w:val="0"/>
        <w:ind w:firstLine="708"/>
        <w:jc w:val="both"/>
        <w:rPr>
          <w:lang w:val="uk-UA"/>
        </w:rPr>
      </w:pPr>
      <w:r w:rsidRPr="00D40912">
        <w:t>Даний звіт складено відповідно до Положення про дошкільний</w:t>
      </w:r>
      <w:r w:rsidRPr="00D40912">
        <w:rPr>
          <w:lang w:val="uk-UA"/>
        </w:rPr>
        <w:t xml:space="preserve"> </w:t>
      </w:r>
      <w:r w:rsidRPr="00D40912">
        <w:t>навчальний заклад, затвердженого постановою Кабінету Міні</w:t>
      </w:r>
      <w:proofErr w:type="gramStart"/>
      <w:r w:rsidRPr="00D40912">
        <w:t>стр</w:t>
      </w:r>
      <w:proofErr w:type="gramEnd"/>
      <w:r w:rsidRPr="00D40912">
        <w:t>ів України від12 березня 2</w:t>
      </w:r>
      <w:r>
        <w:t xml:space="preserve">003 року № 305 (із змінами), </w:t>
      </w:r>
      <w:r w:rsidRPr="00D40912">
        <w:t>наказу Міністерства</w:t>
      </w:r>
      <w:r w:rsidRPr="00D40912">
        <w:rPr>
          <w:lang w:val="uk-UA"/>
        </w:rPr>
        <w:t xml:space="preserve"> </w:t>
      </w:r>
      <w:r w:rsidRPr="00D40912">
        <w:t>освіти і науки України «Про запровадження звітування керівників дошкільних,загальноосвітніх та професійно-технічних навчальних закладі</w:t>
      </w:r>
      <w:proofErr w:type="gramStart"/>
      <w:r w:rsidRPr="00D40912">
        <w:t>в» від 28 січня</w:t>
      </w:r>
      <w:r w:rsidRPr="00D40912">
        <w:rPr>
          <w:lang w:val="uk-UA"/>
        </w:rPr>
        <w:t xml:space="preserve"> </w:t>
      </w:r>
      <w:r w:rsidRPr="00D40912">
        <w:t>2005 року № 55, Примірного положення «Про порядок</w:t>
      </w:r>
      <w:r>
        <w:rPr>
          <w:lang w:val="uk-UA"/>
        </w:rPr>
        <w:t xml:space="preserve"> </w:t>
      </w:r>
      <w:r w:rsidRPr="00D40912">
        <w:t>звітування керівників дошкільних, загальноосвітніх та професійно-технічних</w:t>
      </w:r>
      <w:r w:rsidRPr="00D40912">
        <w:rPr>
          <w:lang w:val="uk-UA"/>
        </w:rPr>
        <w:t xml:space="preserve"> </w:t>
      </w:r>
      <w:r w:rsidRPr="00D40912">
        <w:t>навчальних закладів перед педагогічним колективом та громадськістю»,</w:t>
      </w:r>
      <w:r w:rsidRPr="00D40912">
        <w:rPr>
          <w:lang w:val="uk-UA"/>
        </w:rPr>
        <w:t xml:space="preserve"> </w:t>
      </w:r>
      <w:r w:rsidRPr="00D40912">
        <w:t>затвердженого наказом Міністерства освіти і науки України від 23 березня 2005</w:t>
      </w:r>
      <w:r>
        <w:rPr>
          <w:lang w:val="uk-UA"/>
        </w:rPr>
        <w:t xml:space="preserve"> </w:t>
      </w:r>
      <w:r>
        <w:t>року № 178.</w:t>
      </w:r>
      <w:proofErr w:type="gramEnd"/>
    </w:p>
    <w:p w:rsidR="00CE516F" w:rsidRDefault="00CE516F" w:rsidP="00CE516F">
      <w:pPr>
        <w:ind w:firstLine="708"/>
        <w:jc w:val="both"/>
        <w:rPr>
          <w:lang w:val="uk-UA"/>
        </w:rPr>
      </w:pPr>
      <w:r>
        <w:rPr>
          <w:lang w:val="uk-UA"/>
        </w:rPr>
        <w:t>К</w:t>
      </w:r>
      <w:r>
        <w:t>ерую</w:t>
      </w:r>
      <w:r>
        <w:rPr>
          <w:lang w:val="uk-UA"/>
        </w:rPr>
        <w:t>чи</w:t>
      </w:r>
      <w:r>
        <w:t xml:space="preserve">сь Положенням про порядок звітування </w:t>
      </w:r>
      <w:r w:rsidR="00253265">
        <w:rPr>
          <w:lang w:val="uk-UA"/>
        </w:rPr>
        <w:t xml:space="preserve">керівника </w:t>
      </w:r>
      <w:r w:rsidR="00D11546">
        <w:rPr>
          <w:lang w:val="uk-UA"/>
        </w:rPr>
        <w:t xml:space="preserve"> </w:t>
      </w:r>
      <w:r>
        <w:rPr>
          <w:lang w:val="uk-UA"/>
        </w:rPr>
        <w:t>З</w:t>
      </w:r>
      <w:r w:rsidR="00D11546">
        <w:rPr>
          <w:lang w:val="uk-UA"/>
        </w:rPr>
        <w:t>ДО</w:t>
      </w:r>
      <w:r>
        <w:t xml:space="preserve"> перед трудовим колективом, представниками громадського самоврядування </w:t>
      </w:r>
      <w:r>
        <w:rPr>
          <w:lang w:val="uk-UA"/>
        </w:rPr>
        <w:t xml:space="preserve"> закладу</w:t>
      </w:r>
      <w:r w:rsidR="00D11546">
        <w:rPr>
          <w:lang w:val="uk-UA"/>
        </w:rPr>
        <w:t xml:space="preserve"> освіти</w:t>
      </w:r>
      <w:r>
        <w:t xml:space="preserve">, </w:t>
      </w:r>
      <w:r>
        <w:rPr>
          <w:lang w:val="uk-UA"/>
        </w:rPr>
        <w:t xml:space="preserve">пропоную </w:t>
      </w:r>
      <w:r w:rsidR="00F56FDC">
        <w:rPr>
          <w:lang w:val="uk-UA"/>
        </w:rPr>
        <w:t>вам оцінити мою діяльність як д</w:t>
      </w:r>
      <w:r w:rsidR="00D11546">
        <w:rPr>
          <w:lang w:val="uk-UA"/>
        </w:rPr>
        <w:t>иректора на посаді протягом 2022-2023</w:t>
      </w:r>
      <w:r>
        <w:rPr>
          <w:lang w:val="uk-UA"/>
        </w:rPr>
        <w:t xml:space="preserve"> навчального року.</w:t>
      </w:r>
    </w:p>
    <w:p w:rsidR="00253265" w:rsidRDefault="00253265" w:rsidP="00CE516F">
      <w:pPr>
        <w:ind w:firstLine="708"/>
        <w:jc w:val="both"/>
      </w:pPr>
    </w:p>
    <w:p w:rsidR="00CE516F" w:rsidRDefault="00CE516F" w:rsidP="00CE516F">
      <w:pPr>
        <w:pStyle w:val="a3"/>
        <w:spacing w:after="0"/>
        <w:ind w:left="0" w:firstLine="708"/>
        <w:jc w:val="both"/>
        <w:rPr>
          <w:rFonts w:ascii="Arial" w:eastAsia="Times New Roman" w:hAnsi="Arial" w:cs="Arial"/>
          <w:color w:val="333333"/>
          <w:sz w:val="19"/>
          <w:szCs w:val="19"/>
          <w:lang w:eastAsia="ru-RU"/>
        </w:rPr>
      </w:pPr>
      <w:r>
        <w:rPr>
          <w:rFonts w:ascii="Times New Roman" w:eastAsia="Times New Roman" w:hAnsi="Times New Roman"/>
          <w:color w:val="000000"/>
          <w:sz w:val="24"/>
          <w:szCs w:val="24"/>
          <w:lang w:eastAsia="ru-RU"/>
        </w:rPr>
        <w:t>Головними за</w:t>
      </w:r>
      <w:r w:rsidR="000C70CB">
        <w:rPr>
          <w:rFonts w:ascii="Times New Roman" w:eastAsia="Times New Roman" w:hAnsi="Times New Roman"/>
          <w:color w:val="000000"/>
          <w:sz w:val="24"/>
          <w:szCs w:val="24"/>
          <w:lang w:eastAsia="ru-RU"/>
        </w:rPr>
        <w:t xml:space="preserve">вданнями мого звіту, як засобу </w:t>
      </w:r>
      <w:r>
        <w:rPr>
          <w:rFonts w:ascii="Times New Roman" w:eastAsia="Times New Roman" w:hAnsi="Times New Roman"/>
          <w:color w:val="000000"/>
          <w:sz w:val="24"/>
          <w:szCs w:val="24"/>
          <w:lang w:eastAsia="ru-RU"/>
        </w:rPr>
        <w:t>інформування громадськості є:</w:t>
      </w:r>
    </w:p>
    <w:p w:rsidR="00CE516F" w:rsidRPr="00253265" w:rsidRDefault="00253265" w:rsidP="00253265">
      <w:pPr>
        <w:numPr>
          <w:ilvl w:val="0"/>
          <w:numId w:val="1"/>
        </w:numPr>
        <w:ind w:left="0" w:firstLine="993"/>
        <w:jc w:val="both"/>
        <w:rPr>
          <w:rFonts w:ascii="Arial" w:hAnsi="Arial" w:cs="Arial"/>
          <w:color w:val="333333"/>
          <w:sz w:val="19"/>
          <w:szCs w:val="19"/>
        </w:rPr>
      </w:pPr>
      <w:r>
        <w:rPr>
          <w:color w:val="000000"/>
          <w:lang w:val="uk-UA"/>
        </w:rPr>
        <w:t>забезпечення прозорості, відкритості і демократичності управління навчальним закладом</w:t>
      </w:r>
      <w:r w:rsidR="00CE516F">
        <w:rPr>
          <w:color w:val="000000"/>
        </w:rPr>
        <w:t>;</w:t>
      </w:r>
    </w:p>
    <w:p w:rsidR="00253265" w:rsidRDefault="00253265" w:rsidP="00253265">
      <w:pPr>
        <w:numPr>
          <w:ilvl w:val="0"/>
          <w:numId w:val="1"/>
        </w:numPr>
        <w:ind w:left="0" w:firstLine="993"/>
        <w:jc w:val="both"/>
        <w:rPr>
          <w:rFonts w:ascii="Arial" w:hAnsi="Arial" w:cs="Arial"/>
          <w:color w:val="333333"/>
          <w:sz w:val="19"/>
          <w:szCs w:val="19"/>
        </w:rPr>
      </w:pPr>
      <w:r>
        <w:rPr>
          <w:color w:val="000000"/>
          <w:lang w:val="uk-UA"/>
        </w:rPr>
        <w:t>стимулювання впливу громадськості на прийняття та виконання керівником відповідних рішень у сфері управління навчальним закладом.</w:t>
      </w:r>
    </w:p>
    <w:p w:rsidR="00FE73AB" w:rsidRDefault="00FE73AB" w:rsidP="00CE516F">
      <w:pPr>
        <w:ind w:firstLine="567"/>
        <w:jc w:val="both"/>
        <w:rPr>
          <w:lang w:val="uk-UA"/>
        </w:rPr>
      </w:pPr>
      <w:r>
        <w:t>Головною метою закладу дошкільної освіти є забезпечення реалізації права громадян на здобуття дошкільної освіти, задоволення потреб у вихованні, догляді та оздоровленні дітей, створення умов для їх фізичного, розумового і духовного розвитку.</w:t>
      </w:r>
    </w:p>
    <w:p w:rsidR="00D11546" w:rsidRDefault="00D11546" w:rsidP="00D11546">
      <w:pPr>
        <w:autoSpaceDE w:val="0"/>
        <w:autoSpaceDN w:val="0"/>
        <w:adjustRightInd w:val="0"/>
        <w:jc w:val="both"/>
        <w:rPr>
          <w:lang w:val="uk-UA"/>
        </w:rPr>
      </w:pPr>
      <w:r>
        <w:rPr>
          <w:kern w:val="22"/>
          <w:lang w:val="uk-UA"/>
        </w:rPr>
        <w:t>З</w:t>
      </w:r>
      <w:r w:rsidR="00CE516F">
        <w:rPr>
          <w:kern w:val="22"/>
          <w:lang w:val="uk-UA"/>
        </w:rPr>
        <w:t>аклад</w:t>
      </w:r>
      <w:r>
        <w:rPr>
          <w:kern w:val="22"/>
          <w:lang w:val="uk-UA"/>
        </w:rPr>
        <w:t xml:space="preserve"> дошкільної освіти</w:t>
      </w:r>
      <w:r w:rsidR="00CE516F">
        <w:rPr>
          <w:kern w:val="22"/>
          <w:lang w:val="uk-UA"/>
        </w:rPr>
        <w:t xml:space="preserve"> (ясла-садок) №295  «Червона калина» Запорізької міської ради </w:t>
      </w:r>
      <w:r>
        <w:rPr>
          <w:kern w:val="22"/>
          <w:lang w:val="uk-UA"/>
        </w:rPr>
        <w:t xml:space="preserve">(далі – </w:t>
      </w:r>
      <w:r w:rsidR="00CE516F">
        <w:rPr>
          <w:kern w:val="22"/>
          <w:lang w:val="uk-UA"/>
        </w:rPr>
        <w:t>З</w:t>
      </w:r>
      <w:r>
        <w:rPr>
          <w:kern w:val="22"/>
          <w:lang w:val="uk-UA"/>
        </w:rPr>
        <w:t>ДО</w:t>
      </w:r>
      <w:r w:rsidR="00CE516F">
        <w:rPr>
          <w:kern w:val="22"/>
          <w:lang w:val="uk-UA"/>
        </w:rPr>
        <w:t xml:space="preserve"> №295 «Червона калина») у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w:t>
      </w:r>
      <w:r w:rsidR="00FE73AB" w:rsidRPr="00FE73AB">
        <w:rPr>
          <w:lang w:val="uk-UA"/>
        </w:rPr>
        <w:t>Закон</w:t>
      </w:r>
      <w:r w:rsidR="00FE73AB">
        <w:rPr>
          <w:lang w:val="uk-UA"/>
        </w:rPr>
        <w:t>ом України від 24.02</w:t>
      </w:r>
      <w:r w:rsidR="00FE73AB" w:rsidRPr="00FE73AB">
        <w:rPr>
          <w:lang w:val="uk-UA"/>
        </w:rPr>
        <w:t xml:space="preserve"> 2022 року № 2102-ІХ «Методичні рекомендації щодо здійснення освітньої діяльності з питань дошкільної освіти на період </w:t>
      </w:r>
      <w:r w:rsidR="00FE73AB" w:rsidRPr="00FE73AB">
        <w:rPr>
          <w:lang w:val="uk-UA"/>
        </w:rPr>
        <w:lastRenderedPageBreak/>
        <w:t>дії правового режиму воєнного стану»; «Щодо здійснення заходів захисту вихованців під час освітнього процесу в умовах воєнного стану та надзвичайної ситуації»; «План дій вихователя закладу дошкільної освіти у</w:t>
      </w:r>
      <w:r w:rsidR="00FE73AB">
        <w:rPr>
          <w:lang w:val="uk-UA"/>
        </w:rPr>
        <w:t xml:space="preserve"> випадку надзвичайної ситуації» </w:t>
      </w:r>
      <w:r w:rsidRPr="00D40912">
        <w:rPr>
          <w:lang w:val="uk-UA"/>
        </w:rPr>
        <w:t xml:space="preserve">,  </w:t>
      </w:r>
      <w:r w:rsidRPr="00D11546">
        <w:rPr>
          <w:lang w:val="uk-UA"/>
        </w:rPr>
        <w:t>Базовим компонентом дошкільної</w:t>
      </w:r>
      <w:r w:rsidRPr="00D40912">
        <w:rPr>
          <w:lang w:val="uk-UA"/>
        </w:rPr>
        <w:t xml:space="preserve"> </w:t>
      </w:r>
      <w:r w:rsidRPr="00D11546">
        <w:rPr>
          <w:lang w:val="uk-UA"/>
        </w:rPr>
        <w:t>освіти (нова редакція), наказами та</w:t>
      </w:r>
      <w:r w:rsidRPr="00D40912">
        <w:rPr>
          <w:lang w:val="uk-UA"/>
        </w:rPr>
        <w:t xml:space="preserve"> </w:t>
      </w:r>
      <w:r w:rsidRPr="00D11546">
        <w:rPr>
          <w:lang w:val="uk-UA"/>
        </w:rPr>
        <w:t>рекомендаціями Міністерства освіти і науки України та Міністерства охорони</w:t>
      </w:r>
      <w:r w:rsidRPr="00D40912">
        <w:rPr>
          <w:lang w:val="uk-UA"/>
        </w:rPr>
        <w:t xml:space="preserve"> </w:t>
      </w:r>
      <w:r w:rsidRPr="00D11546">
        <w:rPr>
          <w:lang w:val="uk-UA"/>
        </w:rPr>
        <w:t>здоров’я України, іншими законодавчими актами, власним Статутом</w:t>
      </w:r>
      <w:r>
        <w:rPr>
          <w:lang w:val="uk-UA"/>
        </w:rPr>
        <w:t>.</w:t>
      </w:r>
    </w:p>
    <w:p w:rsidR="00D11546" w:rsidRPr="00D40912" w:rsidRDefault="00D11546" w:rsidP="00D11546">
      <w:pPr>
        <w:autoSpaceDE w:val="0"/>
        <w:autoSpaceDN w:val="0"/>
        <w:adjustRightInd w:val="0"/>
        <w:ind w:firstLine="708"/>
        <w:jc w:val="both"/>
        <w:rPr>
          <w:lang w:val="uk-UA"/>
        </w:rPr>
      </w:pPr>
      <w:r w:rsidRPr="00D40912">
        <w:t xml:space="preserve">Даний звіт виконано з урахуванням реалій сьогодення та дії </w:t>
      </w:r>
      <w:proofErr w:type="gramStart"/>
      <w:r w:rsidRPr="00D40912">
        <w:t>правового</w:t>
      </w:r>
      <w:proofErr w:type="gramEnd"/>
      <w:r w:rsidRPr="00D40912">
        <w:t xml:space="preserve"> режиму воєнного стану. Цьогорічне завершення навчального року не схоже на попередні, оскільки</w:t>
      </w:r>
      <w:r w:rsidRPr="00D40912">
        <w:rPr>
          <w:lang w:val="uk-UA"/>
        </w:rPr>
        <w:t xml:space="preserve"> </w:t>
      </w:r>
      <w:r w:rsidRPr="00D40912">
        <w:t>вже більш</w:t>
      </w:r>
      <w:r>
        <w:rPr>
          <w:lang w:val="uk-UA"/>
        </w:rPr>
        <w:t>,</w:t>
      </w:r>
      <w:r w:rsidRPr="00D40912">
        <w:t xml:space="preserve"> ніж</w:t>
      </w:r>
      <w:r w:rsidRPr="00D40912">
        <w:rPr>
          <w:lang w:val="uk-UA"/>
        </w:rPr>
        <w:t xml:space="preserve"> </w:t>
      </w:r>
      <w:proofErr w:type="gramStart"/>
      <w:r w:rsidRPr="00D40912">
        <w:rPr>
          <w:lang w:val="uk-UA"/>
        </w:rPr>
        <w:t>р</w:t>
      </w:r>
      <w:proofErr w:type="gramEnd"/>
      <w:r w:rsidRPr="00D40912">
        <w:rPr>
          <w:lang w:val="uk-UA"/>
        </w:rPr>
        <w:t xml:space="preserve">ік </w:t>
      </w:r>
      <w:r w:rsidRPr="00D40912">
        <w:t xml:space="preserve"> ми чуємо відлунн</w:t>
      </w:r>
      <w:r>
        <w:rPr>
          <w:lang w:val="uk-UA"/>
        </w:rPr>
        <w:t>я</w:t>
      </w:r>
      <w:r w:rsidRPr="00D40912">
        <w:rPr>
          <w:lang w:val="uk-UA"/>
        </w:rPr>
        <w:t xml:space="preserve"> </w:t>
      </w:r>
      <w:r w:rsidRPr="00D40912">
        <w:t>повномасштабної війни, яку</w:t>
      </w:r>
      <w:r w:rsidRPr="00D40912">
        <w:rPr>
          <w:lang w:val="uk-UA"/>
        </w:rPr>
        <w:t xml:space="preserve"> </w:t>
      </w:r>
      <w:r w:rsidRPr="00D40912">
        <w:t>жорстоко розпочали російські окупанти на українській землі. Багато хто з наших</w:t>
      </w:r>
      <w:r w:rsidRPr="00D40912">
        <w:rPr>
          <w:lang w:val="uk-UA"/>
        </w:rPr>
        <w:t xml:space="preserve"> </w:t>
      </w:r>
      <w:r w:rsidRPr="00D40912">
        <w:t>вихованців та працівників вимушено покинули рідні домівки: хтось виїхав за</w:t>
      </w:r>
      <w:r w:rsidRPr="00D40912">
        <w:rPr>
          <w:lang w:val="uk-UA"/>
        </w:rPr>
        <w:t xml:space="preserve"> </w:t>
      </w:r>
      <w:r w:rsidRPr="00D40912">
        <w:t xml:space="preserve">кордон, хтось залишився в Україні. Попри </w:t>
      </w:r>
      <w:proofErr w:type="gramStart"/>
      <w:r>
        <w:t>вс</w:t>
      </w:r>
      <w:proofErr w:type="gramEnd"/>
      <w:r>
        <w:t>і трагічні обставини в країні</w:t>
      </w:r>
      <w:r w:rsidRPr="00D40912">
        <w:t>,</w:t>
      </w:r>
      <w:r w:rsidRPr="00D40912">
        <w:rPr>
          <w:lang w:val="uk-UA"/>
        </w:rPr>
        <w:t xml:space="preserve"> </w:t>
      </w:r>
      <w:r w:rsidRPr="00D40912">
        <w:t xml:space="preserve">колектив нашого закладу працює, </w:t>
      </w:r>
      <w:r>
        <w:t>не зупиняючись та допомагає наш</w:t>
      </w:r>
      <w:r>
        <w:rPr>
          <w:lang w:val="uk-UA"/>
        </w:rPr>
        <w:t>и</w:t>
      </w:r>
      <w:r w:rsidRPr="00D40912">
        <w:t>м ЗСУ</w:t>
      </w:r>
      <w:r w:rsidRPr="00D40912">
        <w:rPr>
          <w:lang w:val="uk-UA"/>
        </w:rPr>
        <w:t xml:space="preserve"> </w:t>
      </w:r>
      <w:r w:rsidRPr="00D40912">
        <w:t>наближати перемогу. Віримо в ЗСУ. Віримо в нашу перемогу</w:t>
      </w:r>
      <w:proofErr w:type="gramStart"/>
      <w:r w:rsidRPr="00D40912">
        <w:t xml:space="preserve"> .</w:t>
      </w:r>
      <w:proofErr w:type="gramEnd"/>
      <w:r w:rsidRPr="00D40912">
        <w:t xml:space="preserve"> Все буде Україна!</w:t>
      </w:r>
    </w:p>
    <w:p w:rsidR="00D11546" w:rsidRPr="00D11546" w:rsidRDefault="00D11546" w:rsidP="00D11546">
      <w:pPr>
        <w:pStyle w:val="aa"/>
        <w:ind w:firstLine="708"/>
        <w:jc w:val="both"/>
        <w:rPr>
          <w:sz w:val="24"/>
          <w:szCs w:val="24"/>
        </w:rPr>
      </w:pPr>
      <w:r w:rsidRPr="00D40912">
        <w:rPr>
          <w:sz w:val="24"/>
          <w:szCs w:val="24"/>
        </w:rPr>
        <w:t xml:space="preserve"> На підставі  рішення Запорізької міської ради від 27.07.2022 № 32  «Про зміну найменувань закладів дошкільної освіти»  змінено найменування Дошкільного навчального закладу</w:t>
      </w:r>
      <w:r>
        <w:rPr>
          <w:sz w:val="24"/>
          <w:szCs w:val="24"/>
        </w:rPr>
        <w:t xml:space="preserve"> (ясел-садка)  №295 «Червона калина</w:t>
      </w:r>
      <w:r w:rsidRPr="00D40912">
        <w:rPr>
          <w:sz w:val="24"/>
          <w:szCs w:val="24"/>
        </w:rPr>
        <w:t>» Запорізької міської ради Запорізької області на Заклад дошкільної освіти (ясла-садок)</w:t>
      </w:r>
      <w:r>
        <w:rPr>
          <w:sz w:val="24"/>
          <w:szCs w:val="24"/>
        </w:rPr>
        <w:t xml:space="preserve"> №295</w:t>
      </w:r>
      <w:r w:rsidRPr="00D40912">
        <w:rPr>
          <w:sz w:val="24"/>
          <w:szCs w:val="24"/>
        </w:rPr>
        <w:t xml:space="preserve">  </w:t>
      </w:r>
      <w:r>
        <w:rPr>
          <w:sz w:val="24"/>
          <w:szCs w:val="24"/>
        </w:rPr>
        <w:t>«Червона калина</w:t>
      </w:r>
      <w:r w:rsidRPr="00D40912">
        <w:rPr>
          <w:sz w:val="24"/>
          <w:szCs w:val="24"/>
        </w:rPr>
        <w:t>» Запорізької міської</w:t>
      </w:r>
      <w:r>
        <w:rPr>
          <w:sz w:val="24"/>
          <w:szCs w:val="24"/>
        </w:rPr>
        <w:t xml:space="preserve"> ради.</w:t>
      </w:r>
    </w:p>
    <w:p w:rsidR="00CE516F" w:rsidRDefault="00D11546" w:rsidP="00CE516F">
      <w:pPr>
        <w:ind w:firstLine="567"/>
        <w:jc w:val="both"/>
        <w:rPr>
          <w:kern w:val="22"/>
          <w:lang w:val="uk-UA"/>
        </w:rPr>
      </w:pPr>
      <w:r>
        <w:rPr>
          <w:kern w:val="22"/>
          <w:lang w:val="uk-UA"/>
        </w:rPr>
        <w:t>Засновником ЗДО</w:t>
      </w:r>
      <w:r w:rsidR="00CE516F">
        <w:rPr>
          <w:kern w:val="22"/>
          <w:lang w:val="uk-UA"/>
        </w:rPr>
        <w:t xml:space="preserve"> є виконавчий комітет Запорізької міської ради, який здійснює його фінансування, матеріально-технічне забезпечення, харчування та меди</w:t>
      </w:r>
      <w:r>
        <w:rPr>
          <w:kern w:val="22"/>
          <w:lang w:val="uk-UA"/>
        </w:rPr>
        <w:t>чне обслуговування. З</w:t>
      </w:r>
      <w:r w:rsidR="00CE516F">
        <w:rPr>
          <w:kern w:val="22"/>
          <w:lang w:val="uk-UA"/>
        </w:rPr>
        <w:t xml:space="preserve">аклад </w:t>
      </w:r>
      <w:r>
        <w:rPr>
          <w:kern w:val="22"/>
          <w:lang w:val="uk-UA"/>
        </w:rPr>
        <w:t xml:space="preserve">освіти </w:t>
      </w:r>
      <w:r w:rsidR="00CE516F">
        <w:rPr>
          <w:kern w:val="22"/>
          <w:lang w:val="uk-UA"/>
        </w:rPr>
        <w:t>належить до комунальної форми власності, є структурним підрозділом територіального відділу освіти Комунарського району.</w:t>
      </w:r>
    </w:p>
    <w:p w:rsidR="00CE516F" w:rsidRDefault="00D11546" w:rsidP="00CE516F">
      <w:pPr>
        <w:ind w:firstLine="567"/>
        <w:jc w:val="both"/>
        <w:rPr>
          <w:kern w:val="22"/>
          <w:lang w:val="uk-UA"/>
        </w:rPr>
      </w:pPr>
      <w:r>
        <w:rPr>
          <w:kern w:val="22"/>
          <w:lang w:val="uk-UA"/>
        </w:rPr>
        <w:t>ЗДО</w:t>
      </w:r>
      <w:r w:rsidR="00CE516F">
        <w:rPr>
          <w:kern w:val="22"/>
          <w:lang w:val="uk-UA"/>
        </w:rPr>
        <w:t xml:space="preserve"> №295 «Червона калина» функціонує з 1990 року, знаходиться за адресою: вул. Автозаводська 28А.</w:t>
      </w:r>
    </w:p>
    <w:p w:rsidR="00CE516F" w:rsidRDefault="00CE516F" w:rsidP="00CE516F">
      <w:pPr>
        <w:ind w:firstLine="567"/>
        <w:jc w:val="both"/>
        <w:rPr>
          <w:iCs/>
          <w:lang w:val="uk-UA"/>
        </w:rPr>
      </w:pPr>
      <w:r>
        <w:rPr>
          <w:b/>
          <w:iCs/>
          <w:lang w:val="uk-UA"/>
        </w:rPr>
        <w:t xml:space="preserve">Головна мета діяльності </w:t>
      </w:r>
      <w:r w:rsidR="00D11546">
        <w:rPr>
          <w:kern w:val="22"/>
          <w:lang w:val="uk-UA"/>
        </w:rPr>
        <w:t xml:space="preserve"> ЗДО</w:t>
      </w:r>
      <w:r>
        <w:rPr>
          <w:kern w:val="22"/>
          <w:lang w:val="uk-UA"/>
        </w:rPr>
        <w:t xml:space="preserve"> №295 «Червона калина»</w:t>
      </w:r>
      <w:r>
        <w:rPr>
          <w:b/>
          <w:iCs/>
          <w:lang w:val="uk-UA"/>
        </w:rPr>
        <w:t>:</w:t>
      </w:r>
      <w:r>
        <w:rPr>
          <w:iCs/>
          <w:lang w:val="uk-UA"/>
        </w:rPr>
        <w:t xml:space="preserve"> забезпечення реалізації права громадян на здобуття дошкільної освіти, задоволення потреб громадян у нагляд</w:t>
      </w:r>
      <w:r w:rsidR="000C70CB">
        <w:rPr>
          <w:iCs/>
          <w:lang w:val="uk-UA"/>
        </w:rPr>
        <w:t>і, догляді та оздоровлен</w:t>
      </w:r>
      <w:r>
        <w:rPr>
          <w:iCs/>
          <w:lang w:val="uk-UA"/>
        </w:rPr>
        <w:t>ні дітей, створення умов для їх фізичного, розумового й духовного розвитку.</w:t>
      </w:r>
    </w:p>
    <w:p w:rsidR="00CE516F" w:rsidRDefault="00D11546" w:rsidP="00CE516F">
      <w:pPr>
        <w:jc w:val="both"/>
        <w:rPr>
          <w:b/>
          <w:kern w:val="22"/>
          <w:lang w:val="uk-UA"/>
        </w:rPr>
      </w:pPr>
      <w:r>
        <w:rPr>
          <w:b/>
          <w:kern w:val="22"/>
          <w:lang w:val="uk-UA"/>
        </w:rPr>
        <w:t xml:space="preserve">      З</w:t>
      </w:r>
      <w:r w:rsidR="00CE516F">
        <w:rPr>
          <w:b/>
          <w:kern w:val="22"/>
          <w:lang w:val="uk-UA"/>
        </w:rPr>
        <w:t xml:space="preserve">аклад </w:t>
      </w:r>
      <w:r>
        <w:rPr>
          <w:b/>
          <w:kern w:val="22"/>
          <w:lang w:val="uk-UA"/>
        </w:rPr>
        <w:t xml:space="preserve">дошкільної освіти </w:t>
      </w:r>
      <w:r w:rsidR="00CE516F">
        <w:rPr>
          <w:b/>
          <w:kern w:val="22"/>
          <w:lang w:val="uk-UA"/>
        </w:rPr>
        <w:t xml:space="preserve">розрахований на 330 місць. </w:t>
      </w:r>
    </w:p>
    <w:p w:rsidR="006F12D1" w:rsidRDefault="00CE516F" w:rsidP="006F12D1">
      <w:pPr>
        <w:jc w:val="center"/>
        <w:rPr>
          <w:b/>
          <w:kern w:val="22"/>
          <w:lang w:val="uk-UA"/>
        </w:rPr>
      </w:pPr>
      <w:r>
        <w:rPr>
          <w:lang w:val="uk-UA"/>
        </w:rPr>
        <w:t xml:space="preserve">     </w:t>
      </w:r>
      <w:r w:rsidR="006F12D1">
        <w:rPr>
          <w:b/>
          <w:kern w:val="22"/>
          <w:lang w:val="uk-UA"/>
        </w:rPr>
        <w:t>Середня наповнюваніст</w:t>
      </w:r>
      <w:r w:rsidR="00D11546">
        <w:rPr>
          <w:b/>
          <w:kern w:val="22"/>
          <w:lang w:val="uk-UA"/>
        </w:rPr>
        <w:t xml:space="preserve">ь груп </w:t>
      </w:r>
      <w:r w:rsidR="006F12D1">
        <w:rPr>
          <w:b/>
          <w:kern w:val="22"/>
          <w:lang w:val="uk-UA"/>
        </w:rPr>
        <w:t>З</w:t>
      </w:r>
      <w:r w:rsidR="00D11546">
        <w:rPr>
          <w:b/>
          <w:kern w:val="22"/>
          <w:lang w:val="uk-UA"/>
        </w:rPr>
        <w:t>ДО (станом на 01.05.23</w:t>
      </w:r>
      <w:r w:rsidR="006F12D1">
        <w:rPr>
          <w:b/>
          <w:kern w:val="22"/>
          <w:lang w:val="uk-UA"/>
        </w:rPr>
        <w:t xml:space="preserve"> р.)</w:t>
      </w:r>
    </w:p>
    <w:p w:rsidR="006F12D1" w:rsidRDefault="006F12D1" w:rsidP="006F12D1">
      <w:pPr>
        <w:jc w:val="center"/>
        <w:rPr>
          <w:b/>
          <w:color w:val="0000FF"/>
          <w:kern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2194"/>
        <w:gridCol w:w="2696"/>
        <w:gridCol w:w="2877"/>
      </w:tblGrid>
      <w:tr w:rsidR="006F12D1" w:rsidTr="00A06082">
        <w:trPr>
          <w:jc w:val="center"/>
        </w:trPr>
        <w:tc>
          <w:tcPr>
            <w:tcW w:w="1578" w:type="dxa"/>
            <w:tcBorders>
              <w:top w:val="single" w:sz="4" w:space="0" w:color="auto"/>
              <w:left w:val="single" w:sz="4" w:space="0" w:color="auto"/>
              <w:bottom w:val="single" w:sz="4" w:space="0" w:color="auto"/>
              <w:right w:val="single" w:sz="4" w:space="0" w:color="auto"/>
            </w:tcBorders>
            <w:shd w:val="clear" w:color="auto" w:fill="CCFFFF"/>
            <w:hideMark/>
          </w:tcPr>
          <w:p w:rsidR="006F12D1" w:rsidRDefault="006F12D1" w:rsidP="00A06082">
            <w:pPr>
              <w:jc w:val="center"/>
              <w:rPr>
                <w:b/>
                <w:color w:val="000000"/>
                <w:kern w:val="22"/>
                <w:lang w:val="uk-UA"/>
              </w:rPr>
            </w:pPr>
            <w:r>
              <w:rPr>
                <w:b/>
                <w:color w:val="000000"/>
                <w:kern w:val="22"/>
                <w:lang w:val="uk-UA"/>
              </w:rPr>
              <w:t>Навчальний рік</w:t>
            </w:r>
          </w:p>
        </w:tc>
        <w:tc>
          <w:tcPr>
            <w:tcW w:w="2194" w:type="dxa"/>
            <w:tcBorders>
              <w:top w:val="single" w:sz="4" w:space="0" w:color="auto"/>
              <w:left w:val="single" w:sz="4" w:space="0" w:color="auto"/>
              <w:bottom w:val="single" w:sz="4" w:space="0" w:color="auto"/>
              <w:right w:val="single" w:sz="4" w:space="0" w:color="auto"/>
            </w:tcBorders>
            <w:shd w:val="clear" w:color="auto" w:fill="CCFFFF"/>
            <w:hideMark/>
          </w:tcPr>
          <w:p w:rsidR="006F12D1" w:rsidRDefault="006F12D1" w:rsidP="00A06082">
            <w:pPr>
              <w:jc w:val="center"/>
              <w:rPr>
                <w:b/>
                <w:color w:val="000000"/>
                <w:kern w:val="22"/>
                <w:lang w:val="uk-UA"/>
              </w:rPr>
            </w:pPr>
            <w:r>
              <w:rPr>
                <w:b/>
                <w:color w:val="000000"/>
                <w:kern w:val="22"/>
                <w:lang w:val="uk-UA"/>
              </w:rPr>
              <w:t>Кількість місць</w:t>
            </w:r>
          </w:p>
        </w:tc>
        <w:tc>
          <w:tcPr>
            <w:tcW w:w="2696" w:type="dxa"/>
            <w:tcBorders>
              <w:top w:val="single" w:sz="4" w:space="0" w:color="auto"/>
              <w:left w:val="single" w:sz="4" w:space="0" w:color="auto"/>
              <w:bottom w:val="single" w:sz="4" w:space="0" w:color="auto"/>
              <w:right w:val="single" w:sz="4" w:space="0" w:color="auto"/>
            </w:tcBorders>
            <w:shd w:val="clear" w:color="auto" w:fill="CCFFFF"/>
            <w:hideMark/>
          </w:tcPr>
          <w:p w:rsidR="006F12D1" w:rsidRDefault="006F12D1" w:rsidP="00A06082">
            <w:pPr>
              <w:jc w:val="center"/>
              <w:rPr>
                <w:b/>
                <w:color w:val="000000"/>
                <w:kern w:val="22"/>
                <w:lang w:val="uk-UA"/>
              </w:rPr>
            </w:pPr>
            <w:r>
              <w:rPr>
                <w:b/>
                <w:lang w:val="uk-UA"/>
              </w:rPr>
              <w:t>Середньо списковий склад дітей</w:t>
            </w:r>
            <w:r>
              <w:rPr>
                <w:b/>
                <w:color w:val="000000"/>
                <w:kern w:val="22"/>
                <w:lang w:val="uk-UA"/>
              </w:rPr>
              <w:t xml:space="preserve"> </w:t>
            </w:r>
          </w:p>
        </w:tc>
        <w:tc>
          <w:tcPr>
            <w:tcW w:w="2877" w:type="dxa"/>
            <w:tcBorders>
              <w:top w:val="single" w:sz="4" w:space="0" w:color="auto"/>
              <w:left w:val="single" w:sz="4" w:space="0" w:color="auto"/>
              <w:bottom w:val="single" w:sz="4" w:space="0" w:color="auto"/>
              <w:right w:val="single" w:sz="4" w:space="0" w:color="auto"/>
            </w:tcBorders>
            <w:shd w:val="clear" w:color="auto" w:fill="CCFFFF"/>
            <w:hideMark/>
          </w:tcPr>
          <w:p w:rsidR="006F12D1" w:rsidRDefault="006F12D1" w:rsidP="00A06082">
            <w:pPr>
              <w:jc w:val="center"/>
              <w:rPr>
                <w:b/>
                <w:color w:val="000000"/>
                <w:kern w:val="22"/>
                <w:lang w:val="uk-UA"/>
              </w:rPr>
            </w:pPr>
            <w:r>
              <w:rPr>
                <w:b/>
                <w:color w:val="000000"/>
                <w:kern w:val="22"/>
                <w:lang w:val="uk-UA"/>
              </w:rPr>
              <w:t>% наповнюваності до кількості місць</w:t>
            </w:r>
          </w:p>
        </w:tc>
      </w:tr>
      <w:tr w:rsidR="006F12D1" w:rsidTr="00A06082">
        <w:trPr>
          <w:jc w:val="center"/>
        </w:trPr>
        <w:tc>
          <w:tcPr>
            <w:tcW w:w="1578" w:type="dxa"/>
            <w:tcBorders>
              <w:top w:val="single" w:sz="4" w:space="0" w:color="auto"/>
              <w:left w:val="single" w:sz="4" w:space="0" w:color="auto"/>
              <w:bottom w:val="single" w:sz="4" w:space="0" w:color="auto"/>
              <w:right w:val="single" w:sz="4" w:space="0" w:color="auto"/>
            </w:tcBorders>
            <w:shd w:val="clear" w:color="auto" w:fill="FFFF99"/>
            <w:hideMark/>
          </w:tcPr>
          <w:p w:rsidR="006F12D1" w:rsidRDefault="006F12D1" w:rsidP="00A06082">
            <w:pPr>
              <w:jc w:val="center"/>
              <w:rPr>
                <w:b/>
                <w:color w:val="000000"/>
                <w:kern w:val="22"/>
                <w:lang w:val="uk-UA"/>
              </w:rPr>
            </w:pPr>
          </w:p>
        </w:tc>
        <w:tc>
          <w:tcPr>
            <w:tcW w:w="2194" w:type="dxa"/>
            <w:tcBorders>
              <w:top w:val="single" w:sz="4" w:space="0" w:color="auto"/>
              <w:left w:val="single" w:sz="4" w:space="0" w:color="auto"/>
              <w:bottom w:val="single" w:sz="4" w:space="0" w:color="auto"/>
              <w:right w:val="single" w:sz="4" w:space="0" w:color="auto"/>
            </w:tcBorders>
            <w:hideMark/>
          </w:tcPr>
          <w:p w:rsidR="006F12D1" w:rsidRDefault="006F12D1" w:rsidP="00A06082">
            <w:pPr>
              <w:jc w:val="center"/>
              <w:rPr>
                <w:color w:val="000000"/>
                <w:kern w:val="22"/>
                <w:lang w:val="uk-UA"/>
              </w:rPr>
            </w:pPr>
          </w:p>
        </w:tc>
        <w:tc>
          <w:tcPr>
            <w:tcW w:w="2696" w:type="dxa"/>
            <w:tcBorders>
              <w:top w:val="single" w:sz="4" w:space="0" w:color="auto"/>
              <w:left w:val="single" w:sz="4" w:space="0" w:color="auto"/>
              <w:bottom w:val="single" w:sz="4" w:space="0" w:color="auto"/>
              <w:right w:val="single" w:sz="4" w:space="0" w:color="auto"/>
            </w:tcBorders>
            <w:hideMark/>
          </w:tcPr>
          <w:p w:rsidR="006F12D1" w:rsidRDefault="006F12D1" w:rsidP="00A06082">
            <w:pPr>
              <w:jc w:val="center"/>
              <w:rPr>
                <w:color w:val="000000"/>
                <w:kern w:val="22"/>
                <w:lang w:val="uk-UA"/>
              </w:rPr>
            </w:pPr>
          </w:p>
        </w:tc>
        <w:tc>
          <w:tcPr>
            <w:tcW w:w="2877" w:type="dxa"/>
            <w:tcBorders>
              <w:top w:val="single" w:sz="4" w:space="0" w:color="auto"/>
              <w:left w:val="single" w:sz="4" w:space="0" w:color="auto"/>
              <w:bottom w:val="single" w:sz="4" w:space="0" w:color="auto"/>
              <w:right w:val="single" w:sz="4" w:space="0" w:color="auto"/>
            </w:tcBorders>
            <w:hideMark/>
          </w:tcPr>
          <w:p w:rsidR="006F12D1" w:rsidRDefault="006F12D1" w:rsidP="00A06082">
            <w:pPr>
              <w:jc w:val="center"/>
              <w:rPr>
                <w:color w:val="000000"/>
                <w:kern w:val="22"/>
                <w:lang w:val="uk-UA"/>
              </w:rPr>
            </w:pPr>
          </w:p>
        </w:tc>
      </w:tr>
      <w:tr w:rsidR="006F12D1" w:rsidTr="00A06082">
        <w:trPr>
          <w:jc w:val="center"/>
        </w:trPr>
        <w:tc>
          <w:tcPr>
            <w:tcW w:w="1578" w:type="dxa"/>
            <w:tcBorders>
              <w:top w:val="single" w:sz="4" w:space="0" w:color="auto"/>
              <w:left w:val="single" w:sz="4" w:space="0" w:color="auto"/>
              <w:bottom w:val="single" w:sz="4" w:space="0" w:color="auto"/>
              <w:right w:val="single" w:sz="4" w:space="0" w:color="auto"/>
            </w:tcBorders>
            <w:shd w:val="clear" w:color="auto" w:fill="FFFF99"/>
            <w:hideMark/>
          </w:tcPr>
          <w:p w:rsidR="006F12D1" w:rsidRDefault="006F12D1" w:rsidP="00A06082">
            <w:pPr>
              <w:jc w:val="center"/>
              <w:rPr>
                <w:b/>
                <w:color w:val="000000"/>
                <w:kern w:val="22"/>
                <w:lang w:val="uk-UA"/>
              </w:rPr>
            </w:pPr>
            <w:r>
              <w:rPr>
                <w:b/>
                <w:color w:val="000000"/>
                <w:kern w:val="22"/>
                <w:lang w:val="uk-UA"/>
              </w:rPr>
              <w:t>2019-2020</w:t>
            </w:r>
          </w:p>
        </w:tc>
        <w:tc>
          <w:tcPr>
            <w:tcW w:w="2194" w:type="dxa"/>
            <w:tcBorders>
              <w:top w:val="single" w:sz="4" w:space="0" w:color="auto"/>
              <w:left w:val="single" w:sz="4" w:space="0" w:color="auto"/>
              <w:bottom w:val="single" w:sz="4" w:space="0" w:color="auto"/>
              <w:right w:val="single" w:sz="4" w:space="0" w:color="auto"/>
            </w:tcBorders>
            <w:hideMark/>
          </w:tcPr>
          <w:p w:rsidR="006F12D1" w:rsidRDefault="006F12D1" w:rsidP="00A06082">
            <w:pPr>
              <w:jc w:val="center"/>
              <w:rPr>
                <w:color w:val="000000"/>
                <w:kern w:val="22"/>
                <w:lang w:val="uk-UA"/>
              </w:rPr>
            </w:pPr>
            <w:r>
              <w:rPr>
                <w:color w:val="000000"/>
                <w:kern w:val="22"/>
                <w:lang w:val="uk-UA"/>
              </w:rPr>
              <w:t>330</w:t>
            </w:r>
          </w:p>
        </w:tc>
        <w:tc>
          <w:tcPr>
            <w:tcW w:w="2696" w:type="dxa"/>
            <w:tcBorders>
              <w:top w:val="single" w:sz="4" w:space="0" w:color="auto"/>
              <w:left w:val="single" w:sz="4" w:space="0" w:color="auto"/>
              <w:bottom w:val="single" w:sz="4" w:space="0" w:color="auto"/>
              <w:right w:val="single" w:sz="4" w:space="0" w:color="auto"/>
            </w:tcBorders>
            <w:hideMark/>
          </w:tcPr>
          <w:p w:rsidR="006F12D1" w:rsidRDefault="006F12D1" w:rsidP="00A06082">
            <w:pPr>
              <w:jc w:val="center"/>
              <w:rPr>
                <w:color w:val="000000"/>
                <w:kern w:val="22"/>
                <w:lang w:val="uk-UA"/>
              </w:rPr>
            </w:pPr>
            <w:r>
              <w:rPr>
                <w:color w:val="000000"/>
                <w:kern w:val="22"/>
                <w:lang w:val="uk-UA"/>
              </w:rPr>
              <w:t>385</w:t>
            </w:r>
          </w:p>
        </w:tc>
        <w:tc>
          <w:tcPr>
            <w:tcW w:w="2877" w:type="dxa"/>
            <w:tcBorders>
              <w:top w:val="single" w:sz="4" w:space="0" w:color="auto"/>
              <w:left w:val="single" w:sz="4" w:space="0" w:color="auto"/>
              <w:bottom w:val="single" w:sz="4" w:space="0" w:color="auto"/>
              <w:right w:val="single" w:sz="4" w:space="0" w:color="auto"/>
            </w:tcBorders>
            <w:hideMark/>
          </w:tcPr>
          <w:p w:rsidR="006F12D1" w:rsidRDefault="006F12D1" w:rsidP="00A06082">
            <w:pPr>
              <w:jc w:val="center"/>
              <w:rPr>
                <w:color w:val="000000"/>
                <w:kern w:val="22"/>
                <w:lang w:val="uk-UA"/>
              </w:rPr>
            </w:pPr>
            <w:r>
              <w:rPr>
                <w:color w:val="000000"/>
                <w:kern w:val="22"/>
                <w:lang w:val="uk-UA"/>
              </w:rPr>
              <w:t>117%</w:t>
            </w:r>
          </w:p>
        </w:tc>
      </w:tr>
      <w:tr w:rsidR="006F12D1" w:rsidTr="00A06082">
        <w:trPr>
          <w:jc w:val="center"/>
        </w:trPr>
        <w:tc>
          <w:tcPr>
            <w:tcW w:w="1578" w:type="dxa"/>
            <w:tcBorders>
              <w:top w:val="single" w:sz="4" w:space="0" w:color="auto"/>
              <w:left w:val="single" w:sz="4" w:space="0" w:color="auto"/>
              <w:bottom w:val="single" w:sz="4" w:space="0" w:color="auto"/>
              <w:right w:val="single" w:sz="4" w:space="0" w:color="auto"/>
            </w:tcBorders>
            <w:shd w:val="clear" w:color="auto" w:fill="FFFF99"/>
          </w:tcPr>
          <w:p w:rsidR="006F12D1" w:rsidRDefault="006F12D1" w:rsidP="00A06082">
            <w:pPr>
              <w:jc w:val="center"/>
              <w:rPr>
                <w:b/>
                <w:color w:val="000000"/>
                <w:kern w:val="22"/>
                <w:lang w:val="uk-UA"/>
              </w:rPr>
            </w:pPr>
            <w:r>
              <w:rPr>
                <w:b/>
                <w:color w:val="000000"/>
                <w:kern w:val="22"/>
                <w:lang w:val="uk-UA"/>
              </w:rPr>
              <w:t>2020-2021</w:t>
            </w:r>
          </w:p>
        </w:tc>
        <w:tc>
          <w:tcPr>
            <w:tcW w:w="2194" w:type="dxa"/>
            <w:tcBorders>
              <w:top w:val="single" w:sz="4" w:space="0" w:color="auto"/>
              <w:left w:val="single" w:sz="4" w:space="0" w:color="auto"/>
              <w:bottom w:val="single" w:sz="4" w:space="0" w:color="auto"/>
              <w:right w:val="single" w:sz="4" w:space="0" w:color="auto"/>
            </w:tcBorders>
          </w:tcPr>
          <w:p w:rsidR="006F12D1" w:rsidRDefault="006F12D1" w:rsidP="00A06082">
            <w:pPr>
              <w:jc w:val="center"/>
              <w:rPr>
                <w:color w:val="000000"/>
                <w:kern w:val="22"/>
                <w:lang w:val="uk-UA"/>
              </w:rPr>
            </w:pPr>
            <w:r>
              <w:rPr>
                <w:color w:val="000000"/>
                <w:kern w:val="22"/>
                <w:lang w:val="uk-UA"/>
              </w:rPr>
              <w:t>330</w:t>
            </w:r>
          </w:p>
        </w:tc>
        <w:tc>
          <w:tcPr>
            <w:tcW w:w="2696" w:type="dxa"/>
            <w:tcBorders>
              <w:top w:val="single" w:sz="4" w:space="0" w:color="auto"/>
              <w:left w:val="single" w:sz="4" w:space="0" w:color="auto"/>
              <w:bottom w:val="single" w:sz="4" w:space="0" w:color="auto"/>
              <w:right w:val="single" w:sz="4" w:space="0" w:color="auto"/>
            </w:tcBorders>
          </w:tcPr>
          <w:p w:rsidR="006F12D1" w:rsidRDefault="006F12D1" w:rsidP="00A06082">
            <w:pPr>
              <w:jc w:val="center"/>
              <w:rPr>
                <w:color w:val="000000"/>
                <w:kern w:val="22"/>
                <w:lang w:val="uk-UA"/>
              </w:rPr>
            </w:pPr>
            <w:r>
              <w:rPr>
                <w:color w:val="000000"/>
                <w:kern w:val="22"/>
                <w:lang w:val="uk-UA"/>
              </w:rPr>
              <w:t>374</w:t>
            </w:r>
          </w:p>
        </w:tc>
        <w:tc>
          <w:tcPr>
            <w:tcW w:w="2877" w:type="dxa"/>
            <w:tcBorders>
              <w:top w:val="single" w:sz="4" w:space="0" w:color="auto"/>
              <w:left w:val="single" w:sz="4" w:space="0" w:color="auto"/>
              <w:bottom w:val="single" w:sz="4" w:space="0" w:color="auto"/>
              <w:right w:val="single" w:sz="4" w:space="0" w:color="auto"/>
            </w:tcBorders>
          </w:tcPr>
          <w:p w:rsidR="006F12D1" w:rsidRDefault="006F12D1" w:rsidP="00A06082">
            <w:pPr>
              <w:jc w:val="center"/>
              <w:rPr>
                <w:color w:val="000000"/>
                <w:kern w:val="22"/>
                <w:lang w:val="uk-UA"/>
              </w:rPr>
            </w:pPr>
            <w:r>
              <w:rPr>
                <w:color w:val="000000"/>
                <w:kern w:val="22"/>
                <w:lang w:val="uk-UA"/>
              </w:rPr>
              <w:t>113%</w:t>
            </w:r>
          </w:p>
        </w:tc>
      </w:tr>
      <w:tr w:rsidR="00D11546" w:rsidTr="00A06082">
        <w:trPr>
          <w:jc w:val="center"/>
        </w:trPr>
        <w:tc>
          <w:tcPr>
            <w:tcW w:w="1578" w:type="dxa"/>
            <w:tcBorders>
              <w:top w:val="single" w:sz="4" w:space="0" w:color="auto"/>
              <w:left w:val="single" w:sz="4" w:space="0" w:color="auto"/>
              <w:bottom w:val="single" w:sz="4" w:space="0" w:color="auto"/>
              <w:right w:val="single" w:sz="4" w:space="0" w:color="auto"/>
            </w:tcBorders>
            <w:shd w:val="clear" w:color="auto" w:fill="FFFF99"/>
          </w:tcPr>
          <w:p w:rsidR="00D11546" w:rsidRDefault="00D11546" w:rsidP="00A06082">
            <w:pPr>
              <w:jc w:val="center"/>
              <w:rPr>
                <w:b/>
                <w:color w:val="000000"/>
                <w:kern w:val="22"/>
                <w:lang w:val="uk-UA"/>
              </w:rPr>
            </w:pPr>
            <w:r>
              <w:rPr>
                <w:b/>
                <w:color w:val="000000"/>
                <w:kern w:val="22"/>
                <w:lang w:val="uk-UA"/>
              </w:rPr>
              <w:t>2022-2023</w:t>
            </w:r>
          </w:p>
        </w:tc>
        <w:tc>
          <w:tcPr>
            <w:tcW w:w="2194" w:type="dxa"/>
            <w:tcBorders>
              <w:top w:val="single" w:sz="4" w:space="0" w:color="auto"/>
              <w:left w:val="single" w:sz="4" w:space="0" w:color="auto"/>
              <w:bottom w:val="single" w:sz="4" w:space="0" w:color="auto"/>
              <w:right w:val="single" w:sz="4" w:space="0" w:color="auto"/>
            </w:tcBorders>
          </w:tcPr>
          <w:p w:rsidR="00D11546" w:rsidRDefault="00D11546" w:rsidP="00A06082">
            <w:pPr>
              <w:jc w:val="center"/>
              <w:rPr>
                <w:color w:val="000000"/>
                <w:kern w:val="22"/>
                <w:lang w:val="uk-UA"/>
              </w:rPr>
            </w:pPr>
            <w:r>
              <w:rPr>
                <w:color w:val="000000"/>
                <w:kern w:val="22"/>
                <w:lang w:val="uk-UA"/>
              </w:rPr>
              <w:t>330</w:t>
            </w:r>
          </w:p>
        </w:tc>
        <w:tc>
          <w:tcPr>
            <w:tcW w:w="2696" w:type="dxa"/>
            <w:tcBorders>
              <w:top w:val="single" w:sz="4" w:space="0" w:color="auto"/>
              <w:left w:val="single" w:sz="4" w:space="0" w:color="auto"/>
              <w:bottom w:val="single" w:sz="4" w:space="0" w:color="auto"/>
              <w:right w:val="single" w:sz="4" w:space="0" w:color="auto"/>
            </w:tcBorders>
          </w:tcPr>
          <w:p w:rsidR="00D11546" w:rsidRDefault="00D11546" w:rsidP="00A06082">
            <w:pPr>
              <w:jc w:val="center"/>
              <w:rPr>
                <w:color w:val="000000"/>
                <w:kern w:val="22"/>
                <w:lang w:val="uk-UA"/>
              </w:rPr>
            </w:pPr>
            <w:r>
              <w:rPr>
                <w:color w:val="000000"/>
                <w:kern w:val="22"/>
                <w:lang w:val="uk-UA"/>
              </w:rPr>
              <w:t>308</w:t>
            </w:r>
          </w:p>
        </w:tc>
        <w:tc>
          <w:tcPr>
            <w:tcW w:w="2877" w:type="dxa"/>
            <w:tcBorders>
              <w:top w:val="single" w:sz="4" w:space="0" w:color="auto"/>
              <w:left w:val="single" w:sz="4" w:space="0" w:color="auto"/>
              <w:bottom w:val="single" w:sz="4" w:space="0" w:color="auto"/>
              <w:right w:val="single" w:sz="4" w:space="0" w:color="auto"/>
            </w:tcBorders>
          </w:tcPr>
          <w:p w:rsidR="00D11546" w:rsidRDefault="00D11546" w:rsidP="00A06082">
            <w:pPr>
              <w:jc w:val="center"/>
              <w:rPr>
                <w:color w:val="000000"/>
                <w:kern w:val="22"/>
                <w:lang w:val="uk-UA"/>
              </w:rPr>
            </w:pPr>
            <w:r>
              <w:rPr>
                <w:color w:val="000000"/>
                <w:kern w:val="22"/>
                <w:lang w:val="uk-UA"/>
              </w:rPr>
              <w:t>93%</w:t>
            </w:r>
          </w:p>
        </w:tc>
      </w:tr>
    </w:tbl>
    <w:p w:rsidR="00D11546" w:rsidRDefault="00CE516F" w:rsidP="00CE516F">
      <w:pPr>
        <w:jc w:val="both"/>
        <w:rPr>
          <w:lang w:val="uk-UA"/>
        </w:rPr>
      </w:pPr>
      <w:r>
        <w:rPr>
          <w:lang w:val="uk-UA"/>
        </w:rPr>
        <w:t xml:space="preserve"> </w:t>
      </w:r>
      <w:r w:rsidR="00D11546">
        <w:rPr>
          <w:lang w:val="uk-UA"/>
        </w:rPr>
        <w:t xml:space="preserve">   </w:t>
      </w:r>
    </w:p>
    <w:p w:rsidR="00D11546" w:rsidRDefault="00D11546" w:rsidP="00D11546">
      <w:pPr>
        <w:jc w:val="both"/>
        <w:rPr>
          <w:lang w:val="uk-UA"/>
        </w:rPr>
      </w:pPr>
      <w:r>
        <w:rPr>
          <w:lang w:val="uk-UA"/>
        </w:rPr>
        <w:t xml:space="preserve">     </w:t>
      </w:r>
      <w:r w:rsidRPr="00D11546">
        <w:rPr>
          <w:lang w:val="uk-UA"/>
        </w:rPr>
        <w:t xml:space="preserve">Комплектація  груп дітьми відбувалась переважно у серпні – вересні  2022 р. Зарахування дітей в </w:t>
      </w:r>
      <w:r>
        <w:rPr>
          <w:bCs/>
          <w:lang w:val="uk-UA"/>
        </w:rPr>
        <w:t>ЗДО №295 «Червона калина»</w:t>
      </w:r>
      <w:r w:rsidRPr="00D11546">
        <w:rPr>
          <w:lang w:val="uk-UA"/>
        </w:rPr>
        <w:t xml:space="preserve"> здійснювалось </w:t>
      </w:r>
      <w:r>
        <w:rPr>
          <w:lang w:val="uk-UA"/>
        </w:rPr>
        <w:t>директором</w:t>
      </w:r>
      <w:r w:rsidRPr="00D11546">
        <w:rPr>
          <w:lang w:val="uk-UA"/>
        </w:rPr>
        <w:t xml:space="preserve">   закладу протягом календарного року на підставі н</w:t>
      </w:r>
      <w:r>
        <w:rPr>
          <w:lang w:val="uk-UA"/>
        </w:rPr>
        <w:t>аправлення ТВО Комунарського</w:t>
      </w:r>
      <w:r w:rsidRPr="00D11546">
        <w:rPr>
          <w:lang w:val="uk-UA"/>
        </w:rPr>
        <w:t xml:space="preserve"> району, заяви батьків або осіб, які їх замінюють, свідоцтва про народження дитини,  медичної довідки дільничного лікаря про стан здоров’я дитини та епідеміологічне оточення; довідки про щеплення. </w:t>
      </w:r>
    </w:p>
    <w:p w:rsidR="00CE516F" w:rsidRDefault="00D11546" w:rsidP="00D11546">
      <w:pPr>
        <w:jc w:val="both"/>
        <w:rPr>
          <w:b/>
          <w:lang w:val="uk-UA"/>
        </w:rPr>
      </w:pPr>
      <w:r>
        <w:rPr>
          <w:b/>
          <w:lang w:val="uk-UA"/>
        </w:rPr>
        <w:t xml:space="preserve">     В ЗДО ф</w:t>
      </w:r>
      <w:r w:rsidR="00CE516F">
        <w:rPr>
          <w:b/>
          <w:lang w:val="uk-UA"/>
        </w:rPr>
        <w:t>ункціонують 14 груп з 12-годинним режимом перебування дітей: з 6.30  до 18.30.</w:t>
      </w:r>
    </w:p>
    <w:p w:rsidR="00CE516F" w:rsidRDefault="00D11546" w:rsidP="00CE516F">
      <w:pPr>
        <w:jc w:val="both"/>
        <w:rPr>
          <w:b/>
          <w:lang w:val="uk-UA"/>
        </w:rPr>
      </w:pPr>
      <w:r>
        <w:rPr>
          <w:b/>
          <w:lang w:val="uk-UA"/>
        </w:rPr>
        <w:t xml:space="preserve">    </w:t>
      </w:r>
      <w:r w:rsidR="00CE516F">
        <w:rPr>
          <w:b/>
          <w:lang w:val="uk-UA"/>
        </w:rPr>
        <w:t>Групи комплектуються за віковими ознаками, з них:</w:t>
      </w:r>
    </w:p>
    <w:p w:rsidR="00CE516F" w:rsidRDefault="00CE516F" w:rsidP="00CE516F">
      <w:pPr>
        <w:jc w:val="both"/>
        <w:rPr>
          <w:lang w:val="uk-UA"/>
        </w:rPr>
      </w:pPr>
      <w:r>
        <w:rPr>
          <w:lang w:val="uk-UA"/>
        </w:rPr>
        <w:t xml:space="preserve">       -  4 групи для дітей віком від 2 до 3 років;</w:t>
      </w:r>
    </w:p>
    <w:p w:rsidR="00CE516F" w:rsidRDefault="00CE516F" w:rsidP="00CE516F">
      <w:pPr>
        <w:jc w:val="both"/>
        <w:rPr>
          <w:lang w:val="uk-UA"/>
        </w:rPr>
      </w:pPr>
      <w:r>
        <w:rPr>
          <w:lang w:val="uk-UA"/>
        </w:rPr>
        <w:t xml:space="preserve">       -  10 груп для дітей віком від 3 до 6 рок</w:t>
      </w:r>
      <w:r w:rsidR="00515504">
        <w:rPr>
          <w:lang w:val="uk-UA"/>
        </w:rPr>
        <w:t>ів.</w:t>
      </w:r>
    </w:p>
    <w:p w:rsidR="006F12D1" w:rsidRDefault="006F12D1" w:rsidP="006F12D1">
      <w:pPr>
        <w:jc w:val="both"/>
        <w:rPr>
          <w:lang w:val="uk-UA"/>
        </w:rPr>
      </w:pPr>
      <w:r>
        <w:rPr>
          <w:lang w:val="uk-UA"/>
        </w:rPr>
        <w:t xml:space="preserve">     На початку навчального року </w:t>
      </w:r>
      <w:r w:rsidRPr="006F12D1">
        <w:rPr>
          <w:lang w:val="uk-UA"/>
        </w:rPr>
        <w:t xml:space="preserve">складено соціальний паспорт ЗДО до якого занесені дані про дітей пільгового контингенту: </w:t>
      </w:r>
      <w:r w:rsidRPr="00D11546">
        <w:rPr>
          <w:color w:val="FF0000"/>
          <w:lang w:val="uk-UA"/>
        </w:rPr>
        <w:t xml:space="preserve">діти з багатодітних сімей – 10; 26 дітей із сімей, які </w:t>
      </w:r>
      <w:r w:rsidRPr="00D11546">
        <w:rPr>
          <w:color w:val="FF0000"/>
          <w:lang w:val="uk-UA"/>
        </w:rPr>
        <w:lastRenderedPageBreak/>
        <w:t>мають статус учасників бойових дій, 7 дітей - з малозабезпечених сімей 7 дітей - з сімей внутрішньопереміщених. Всього 51 дітей.</w:t>
      </w:r>
      <w:r>
        <w:rPr>
          <w:lang w:val="uk-UA"/>
        </w:rPr>
        <w:t xml:space="preserve"> </w:t>
      </w:r>
    </w:p>
    <w:p w:rsidR="00CE516F" w:rsidRPr="006F12D1" w:rsidRDefault="006F12D1" w:rsidP="006F12D1">
      <w:pPr>
        <w:ind w:firstLine="708"/>
        <w:jc w:val="both"/>
        <w:rPr>
          <w:lang w:val="uk-UA"/>
        </w:rPr>
      </w:pPr>
      <w:r>
        <w:t>Навчання, виховання та спілкування дітей і дорослих забезпечується державною мовою</w:t>
      </w:r>
      <w:r>
        <w:rPr>
          <w:lang w:val="uk-UA"/>
        </w:rPr>
        <w:t>.</w:t>
      </w:r>
    </w:p>
    <w:p w:rsidR="00CE516F" w:rsidRDefault="00CE516F" w:rsidP="006F12D1">
      <w:pPr>
        <w:rPr>
          <w:b/>
          <w:lang w:val="uk-UA"/>
        </w:rPr>
      </w:pPr>
    </w:p>
    <w:p w:rsidR="00CE516F" w:rsidRDefault="00CE516F" w:rsidP="00CE516F">
      <w:pPr>
        <w:numPr>
          <w:ilvl w:val="0"/>
          <w:numId w:val="2"/>
        </w:numPr>
        <w:jc w:val="center"/>
        <w:rPr>
          <w:b/>
          <w:lang w:val="uk-UA"/>
        </w:rPr>
      </w:pPr>
      <w:r>
        <w:rPr>
          <w:b/>
          <w:lang w:val="uk-UA"/>
        </w:rPr>
        <w:t>Орг</w:t>
      </w:r>
      <w:r w:rsidR="00D11546">
        <w:rPr>
          <w:b/>
          <w:lang w:val="uk-UA"/>
        </w:rPr>
        <w:t xml:space="preserve">анізація освітнього процесу у </w:t>
      </w:r>
      <w:r>
        <w:rPr>
          <w:b/>
          <w:lang w:val="uk-UA"/>
        </w:rPr>
        <w:t>З</w:t>
      </w:r>
      <w:r w:rsidR="00D11546">
        <w:rPr>
          <w:b/>
          <w:lang w:val="uk-UA"/>
        </w:rPr>
        <w:t>ДО</w:t>
      </w:r>
    </w:p>
    <w:p w:rsidR="00CE516F" w:rsidRPr="00D11546" w:rsidRDefault="00CE516F" w:rsidP="009D7124">
      <w:pPr>
        <w:jc w:val="both"/>
      </w:pPr>
    </w:p>
    <w:p w:rsidR="00CE516F" w:rsidRPr="009D7124" w:rsidRDefault="009D7124" w:rsidP="009D7124">
      <w:pPr>
        <w:jc w:val="both"/>
        <w:rPr>
          <w:lang w:val="uk-UA"/>
        </w:rPr>
      </w:pPr>
      <w:r>
        <w:rPr>
          <w:lang w:val="uk-UA"/>
        </w:rPr>
        <w:t xml:space="preserve">     </w:t>
      </w:r>
      <w:r w:rsidR="006F12D1" w:rsidRPr="009D7124">
        <w:rPr>
          <w:lang w:val="uk-UA"/>
        </w:rPr>
        <w:t>Організаці</w:t>
      </w:r>
      <w:r w:rsidRPr="009D7124">
        <w:rPr>
          <w:lang w:val="uk-UA"/>
        </w:rPr>
        <w:t>я освітньої діяльнос</w:t>
      </w:r>
      <w:r>
        <w:rPr>
          <w:lang w:val="uk-UA"/>
        </w:rPr>
        <w:t xml:space="preserve">ті у </w:t>
      </w:r>
      <w:r w:rsidR="00D11546" w:rsidRPr="009D7124">
        <w:rPr>
          <w:lang w:val="uk-UA"/>
        </w:rPr>
        <w:t>закладі</w:t>
      </w:r>
      <w:r>
        <w:rPr>
          <w:lang w:val="uk-UA"/>
        </w:rPr>
        <w:t xml:space="preserve"> дошкільної освіти протягом</w:t>
      </w:r>
      <w:r w:rsidR="00D11546" w:rsidRPr="009D7124">
        <w:rPr>
          <w:lang w:val="uk-UA"/>
        </w:rPr>
        <w:t xml:space="preserve"> 2022/2023</w:t>
      </w:r>
      <w:r w:rsidRPr="009D7124">
        <w:rPr>
          <w:lang w:val="uk-UA"/>
        </w:rPr>
        <w:t xml:space="preserve"> навчально</w:t>
      </w:r>
      <w:r>
        <w:rPr>
          <w:lang w:val="uk-UA"/>
        </w:rPr>
        <w:t>го</w:t>
      </w:r>
      <w:r w:rsidRPr="009D7124">
        <w:rPr>
          <w:lang w:val="uk-UA"/>
        </w:rPr>
        <w:t xml:space="preserve"> ро</w:t>
      </w:r>
      <w:r>
        <w:rPr>
          <w:lang w:val="uk-UA"/>
        </w:rPr>
        <w:t>ку здійснюв</w:t>
      </w:r>
      <w:r w:rsidR="006F12D1" w:rsidRPr="009D7124">
        <w:rPr>
          <w:lang w:val="uk-UA"/>
        </w:rPr>
        <w:t>алась відповідно до Законів України «Про освіту», «Про дошкільну освіту», Базового компоненту дошкільної освіти (Державного стандарту дошкільної освіти),</w:t>
      </w:r>
      <w:r w:rsidR="006F12D1" w:rsidRPr="009D7124">
        <w:rPr>
          <w:sz w:val="28"/>
          <w:lang w:val="uk-UA"/>
        </w:rPr>
        <w:t xml:space="preserve"> </w:t>
      </w:r>
      <w:r w:rsidR="006F12D1" w:rsidRPr="009D7124">
        <w:rPr>
          <w:lang w:val="uk-UA"/>
        </w:rPr>
        <w:t>Гранично допустимого навантаження на дитину у дошкільних навчальних закладах різних типів та форм власності (</w:t>
      </w:r>
      <w:r w:rsidR="006F12D1" w:rsidRPr="009D7124">
        <w:rPr>
          <w:color w:val="000000"/>
          <w:lang w:val="uk-UA"/>
        </w:rPr>
        <w:t>затверджено наказом МОН України від 20.04.2015 № 446)</w:t>
      </w:r>
      <w:r>
        <w:rPr>
          <w:color w:val="000000"/>
          <w:lang w:val="uk-UA"/>
        </w:rPr>
        <w:t>,</w:t>
      </w:r>
      <w:r w:rsidRPr="009D7124">
        <w:rPr>
          <w:lang w:val="uk-UA"/>
        </w:rPr>
        <w:t xml:space="preserve"> інструктивно-методичних рекомендацій Міністерства освіти і науки України від 27.07.2022 року № 1/8504-22 «Щодо окремих питань діяльності закладів дошкільної освіти у 2022/2023 навчальному році» </w:t>
      </w:r>
      <w:r w:rsidR="006F12D1" w:rsidRPr="009D7124">
        <w:rPr>
          <w:lang w:val="uk-UA"/>
        </w:rPr>
        <w:t xml:space="preserve"> та  іншими чинними нормативно-правовими актами вищих органів державної влади.</w:t>
      </w:r>
      <w:r w:rsidRPr="009D7124">
        <w:rPr>
          <w:lang w:val="uk-UA"/>
        </w:rPr>
        <w:t xml:space="preserve"> </w:t>
      </w:r>
    </w:p>
    <w:p w:rsidR="00CE516F" w:rsidRPr="009D7124" w:rsidRDefault="00D11546" w:rsidP="006F12D1">
      <w:pPr>
        <w:ind w:firstLine="540"/>
        <w:jc w:val="both"/>
        <w:rPr>
          <w:color w:val="000000"/>
          <w:lang w:val="uk-UA"/>
        </w:rPr>
      </w:pPr>
      <w:r>
        <w:rPr>
          <w:lang w:val="uk-UA"/>
        </w:rPr>
        <w:t>У 2022 – 2023</w:t>
      </w:r>
      <w:r w:rsidR="00CE516F">
        <w:rPr>
          <w:b/>
          <w:color w:val="000000"/>
          <w:lang w:val="uk-UA"/>
        </w:rPr>
        <w:t xml:space="preserve"> </w:t>
      </w:r>
      <w:r w:rsidR="00CE516F">
        <w:rPr>
          <w:lang w:val="uk-UA"/>
        </w:rPr>
        <w:t>навчальному році  о</w:t>
      </w:r>
      <w:r w:rsidR="00CE516F">
        <w:rPr>
          <w:color w:val="000000"/>
        </w:rPr>
        <w:t xml:space="preserve">рганізація </w:t>
      </w:r>
      <w:r>
        <w:rPr>
          <w:color w:val="000000"/>
        </w:rPr>
        <w:t>освітнього процесу в</w:t>
      </w:r>
      <w:r w:rsidR="00CE516F">
        <w:rPr>
          <w:color w:val="000000"/>
        </w:rPr>
        <w:t xml:space="preserve"> закладі </w:t>
      </w:r>
      <w:r>
        <w:rPr>
          <w:color w:val="000000"/>
          <w:lang w:val="uk-UA"/>
        </w:rPr>
        <w:t xml:space="preserve">дошкільної освіти </w:t>
      </w:r>
      <w:r w:rsidR="00CE516F">
        <w:rPr>
          <w:color w:val="000000"/>
        </w:rPr>
        <w:t xml:space="preserve">була спрямована на </w:t>
      </w:r>
      <w:r w:rsidR="00CE516F">
        <w:rPr>
          <w:color w:val="000000"/>
          <w:lang w:val="uk-UA"/>
        </w:rPr>
        <w:t>виконання</w:t>
      </w:r>
      <w:r>
        <w:rPr>
          <w:color w:val="000000"/>
        </w:rPr>
        <w:t xml:space="preserve"> основних завдань</w:t>
      </w:r>
      <w:r w:rsidR="009D7124">
        <w:rPr>
          <w:color w:val="000000"/>
          <w:lang w:val="uk-UA"/>
        </w:rPr>
        <w:t>:</w:t>
      </w:r>
    </w:p>
    <w:p w:rsidR="009D7124" w:rsidRPr="009D7124" w:rsidRDefault="009D7124" w:rsidP="009D7124">
      <w:pPr>
        <w:overflowPunct w:val="0"/>
        <w:autoSpaceDE w:val="0"/>
        <w:autoSpaceDN w:val="0"/>
        <w:adjustRightInd w:val="0"/>
        <w:ind w:firstLine="540"/>
        <w:jc w:val="both"/>
        <w:rPr>
          <w:lang w:val="uk-UA"/>
        </w:rPr>
      </w:pPr>
    </w:p>
    <w:p w:rsidR="009D7124" w:rsidRPr="009D7124" w:rsidRDefault="009D7124" w:rsidP="009D7124">
      <w:pPr>
        <w:pStyle w:val="a8"/>
        <w:numPr>
          <w:ilvl w:val="0"/>
          <w:numId w:val="9"/>
        </w:numPr>
        <w:ind w:left="0" w:firstLine="284"/>
        <w:jc w:val="both"/>
        <w:rPr>
          <w:rFonts w:ascii="Times New Roman" w:hAnsi="Times New Roman" w:cs="Times New Roman"/>
          <w:sz w:val="24"/>
          <w:szCs w:val="24"/>
          <w:shd w:val="clear" w:color="auto" w:fill="FFFFFF"/>
          <w:lang w:val="uk-UA"/>
        </w:rPr>
      </w:pPr>
      <w:r w:rsidRPr="009D7124">
        <w:rPr>
          <w:rFonts w:ascii="Times New Roman" w:hAnsi="Times New Roman" w:cs="Times New Roman"/>
          <w:sz w:val="24"/>
          <w:szCs w:val="24"/>
          <w:shd w:val="clear" w:color="auto" w:fill="FFFFFF"/>
          <w:lang w:val="uk-UA"/>
        </w:rPr>
        <w:t xml:space="preserve"> Консолідувати зусилля педагогів і батьків щодо формування соціально-громадянської</w:t>
      </w:r>
      <w:r w:rsidRPr="009D7124">
        <w:rPr>
          <w:sz w:val="24"/>
          <w:szCs w:val="24"/>
          <w:lang w:val="uk-UA"/>
        </w:rPr>
        <w:t xml:space="preserve"> </w:t>
      </w:r>
      <w:r w:rsidRPr="009D7124">
        <w:rPr>
          <w:rFonts w:ascii="Times New Roman" w:hAnsi="Times New Roman" w:cs="Times New Roman"/>
          <w:sz w:val="24"/>
          <w:szCs w:val="24"/>
          <w:shd w:val="clear" w:color="auto" w:fill="FFFFFF"/>
          <w:lang w:val="uk-UA"/>
        </w:rPr>
        <w:t xml:space="preserve">компетентності дітей дошкільного віку. </w:t>
      </w:r>
    </w:p>
    <w:p w:rsidR="009D7124" w:rsidRDefault="009D7124" w:rsidP="009D7124">
      <w:pPr>
        <w:pStyle w:val="3"/>
        <w:numPr>
          <w:ilvl w:val="0"/>
          <w:numId w:val="9"/>
        </w:numPr>
        <w:ind w:left="0" w:firstLine="284"/>
        <w:jc w:val="both"/>
        <w:rPr>
          <w:sz w:val="24"/>
          <w:szCs w:val="24"/>
          <w:lang w:val="uk-UA"/>
        </w:rPr>
      </w:pPr>
      <w:r w:rsidRPr="009D7124">
        <w:rPr>
          <w:rFonts w:eastAsia="Arial Unicode MS" w:cs="Mangal"/>
          <w:kern w:val="1"/>
          <w:sz w:val="24"/>
          <w:szCs w:val="24"/>
          <w:lang w:val="uk-UA" w:eastAsia="hi-IN" w:bidi="hi-IN"/>
        </w:rPr>
        <w:t>Поглибити роботу з формування художньо-естетичної компетентності дошкільників, впровадження сучасних технологій художньо-продуктивного циклу, активізацію творчого потенціалу педагогів та батьків для залучення дітей до образотворчого мистецтва.</w:t>
      </w:r>
      <w:r w:rsidRPr="009D7124">
        <w:rPr>
          <w:sz w:val="24"/>
          <w:szCs w:val="24"/>
          <w:lang w:val="uk-UA"/>
        </w:rPr>
        <w:t xml:space="preserve"> </w:t>
      </w:r>
    </w:p>
    <w:p w:rsidR="009D7124" w:rsidRPr="009D7124" w:rsidRDefault="009D7124" w:rsidP="009D7124">
      <w:pPr>
        <w:pStyle w:val="3"/>
        <w:numPr>
          <w:ilvl w:val="0"/>
          <w:numId w:val="9"/>
        </w:numPr>
        <w:ind w:left="0" w:firstLine="284"/>
        <w:jc w:val="both"/>
        <w:rPr>
          <w:sz w:val="24"/>
          <w:szCs w:val="24"/>
          <w:lang w:val="uk-UA"/>
        </w:rPr>
      </w:pPr>
      <w:r w:rsidRPr="009D7124">
        <w:rPr>
          <w:sz w:val="24"/>
          <w:szCs w:val="24"/>
          <w:lang w:val="uk-UA"/>
        </w:rPr>
        <w:t>Оптимізувати роботу щодо забезпечення функціонування системи загального та індивідуального психологічного</w:t>
      </w:r>
      <w:r w:rsidRPr="009D7124">
        <w:rPr>
          <w:spacing w:val="1"/>
          <w:sz w:val="24"/>
          <w:szCs w:val="24"/>
          <w:lang w:val="uk-UA"/>
        </w:rPr>
        <w:t xml:space="preserve"> </w:t>
      </w:r>
      <w:r w:rsidRPr="009D7124">
        <w:rPr>
          <w:sz w:val="24"/>
          <w:szCs w:val="24"/>
          <w:lang w:val="uk-UA"/>
        </w:rPr>
        <w:t>захисту учасників освітнього</w:t>
      </w:r>
      <w:r w:rsidRPr="009D7124">
        <w:rPr>
          <w:spacing w:val="1"/>
          <w:sz w:val="24"/>
          <w:szCs w:val="24"/>
          <w:lang w:val="uk-UA"/>
        </w:rPr>
        <w:t xml:space="preserve"> </w:t>
      </w:r>
      <w:r w:rsidRPr="009D7124">
        <w:rPr>
          <w:sz w:val="24"/>
          <w:szCs w:val="24"/>
          <w:lang w:val="uk-UA"/>
        </w:rPr>
        <w:t>процесу під час воєнних дій.</w:t>
      </w:r>
    </w:p>
    <w:p w:rsidR="00CE516F" w:rsidRDefault="00CE516F" w:rsidP="00515504">
      <w:pPr>
        <w:pStyle w:val="a3"/>
        <w:spacing w:after="120" w:line="240" w:lineRule="auto"/>
        <w:ind w:left="0"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Головні річні завдання знайшли своє відбиття в усіх складових річного плану роботи. Методична робота з педагогічними кадрами була спрямована на реалізацію основної мети: підвищення професійного рівня педагогів, координування зусиль всіх працівників закладу для вирішення конкретних педагогічних проблем, створення оптимальних умов для підвищення результативності освітнього процесу.</w:t>
      </w:r>
    </w:p>
    <w:p w:rsidR="00F1168B" w:rsidRPr="009D7124" w:rsidRDefault="00F1168B" w:rsidP="00F1168B">
      <w:pPr>
        <w:ind w:firstLine="426"/>
        <w:jc w:val="both"/>
        <w:rPr>
          <w:bCs/>
          <w:iCs/>
          <w:color w:val="FF0000"/>
          <w:lang w:val="uk-UA"/>
        </w:rPr>
      </w:pPr>
      <w:r w:rsidRPr="009D7124">
        <w:rPr>
          <w:lang w:val="uk-UA"/>
        </w:rPr>
        <w:t xml:space="preserve">Педагогічні ради з питань </w:t>
      </w:r>
      <w:r w:rsidRPr="009D7124">
        <w:rPr>
          <w:bCs/>
          <w:iCs/>
          <w:lang w:val="uk-UA"/>
        </w:rPr>
        <w:t>«</w:t>
      </w:r>
      <w:r w:rsidR="009D7124" w:rsidRPr="009D7124">
        <w:rPr>
          <w:bCs/>
          <w:iCs/>
          <w:lang w:val="uk-UA"/>
        </w:rPr>
        <w:t>Організація дистанційної роботи з дошкільниками</w:t>
      </w:r>
      <w:r w:rsidRPr="009D7124">
        <w:rPr>
          <w:bCs/>
          <w:iCs/>
          <w:lang w:val="uk-UA"/>
        </w:rPr>
        <w:t xml:space="preserve">», </w:t>
      </w:r>
      <w:r w:rsidR="009D7124" w:rsidRPr="009D7124">
        <w:rPr>
          <w:bCs/>
          <w:iCs/>
          <w:color w:val="FF0000"/>
        </w:rPr>
        <w:t>«Створення психологічно-</w:t>
      </w:r>
      <w:r w:rsidRPr="009D7124">
        <w:rPr>
          <w:bCs/>
          <w:iCs/>
          <w:color w:val="FF0000"/>
        </w:rPr>
        <w:t>комфортного середовища на принципах партнерства»</w:t>
      </w:r>
      <w:r w:rsidRPr="009D7124">
        <w:rPr>
          <w:bCs/>
          <w:iCs/>
          <w:color w:val="FF0000"/>
          <w:lang w:val="uk-UA"/>
        </w:rPr>
        <w:t xml:space="preserve">, </w:t>
      </w:r>
      <w:r w:rsidRPr="009D7124">
        <w:rPr>
          <w:noProof/>
          <w:color w:val="FF0000"/>
          <w:lang w:val="uk-UA"/>
        </w:rPr>
        <w:t xml:space="preserve">теоритично-практичний семінар з елеметами тренінгу для педагогів: «Організація освітнього процесу на принципах партнерства, взаємодії та недискримінації», </w:t>
      </w:r>
      <w:r w:rsidRPr="009D7124">
        <w:rPr>
          <w:color w:val="FF0000"/>
        </w:rPr>
        <w:t>практичний семінар для педагогів: «Інтегрований освітній процес в ЗДО»</w:t>
      </w:r>
      <w:r w:rsidR="009D7124" w:rsidRPr="009D7124">
        <w:rPr>
          <w:color w:val="FF0000"/>
          <w:lang w:val="uk-UA"/>
        </w:rPr>
        <w:t xml:space="preserve"> сприяли успішн</w:t>
      </w:r>
      <w:r w:rsidRPr="009D7124">
        <w:rPr>
          <w:color w:val="FF0000"/>
          <w:lang w:val="uk-UA"/>
        </w:rPr>
        <w:t>ій реалізації поставлених завдань</w:t>
      </w:r>
      <w:r w:rsidR="009D7124" w:rsidRPr="009D7124">
        <w:rPr>
          <w:color w:val="FF0000"/>
          <w:lang w:val="uk-UA"/>
        </w:rPr>
        <w:t>.</w:t>
      </w:r>
    </w:p>
    <w:p w:rsidR="009D7124" w:rsidRPr="009D7124" w:rsidRDefault="009D7124" w:rsidP="009D7124">
      <w:pPr>
        <w:jc w:val="both"/>
        <w:rPr>
          <w:color w:val="202124"/>
          <w:shd w:val="clear" w:color="auto" w:fill="FFFFFF"/>
          <w:lang w:val="uk-UA"/>
        </w:rPr>
      </w:pPr>
      <w:r>
        <w:rPr>
          <w:lang w:val="uk-UA"/>
        </w:rPr>
        <w:t xml:space="preserve">     </w:t>
      </w:r>
      <w:r w:rsidRPr="00D40912">
        <w:rPr>
          <w:lang w:val="uk-UA"/>
        </w:rPr>
        <w:t>Одним із напрямів роботи закладу дошкільної освіти є підвищення професійної компетентності педагогічних працівників, включення в інноваційну діяльність. Тому педагогічний колектив приєднався до</w:t>
      </w:r>
      <w:r w:rsidRPr="00D40912">
        <w:rPr>
          <w:color w:val="202124"/>
          <w:shd w:val="clear" w:color="auto" w:fill="FFFFFF"/>
          <w:lang w:val="uk-UA"/>
        </w:rPr>
        <w:t xml:space="preserve"> навчання за курсом «Цифрові інструменти </w:t>
      </w:r>
      <w:r w:rsidRPr="00D40912">
        <w:rPr>
          <w:color w:val="202124"/>
          <w:shd w:val="clear" w:color="auto" w:fill="FFFFFF"/>
        </w:rPr>
        <w:t>Google</w:t>
      </w:r>
      <w:r w:rsidRPr="00D40912">
        <w:rPr>
          <w:color w:val="202124"/>
          <w:shd w:val="clear" w:color="auto" w:fill="FFFFFF"/>
          <w:lang w:val="uk-UA"/>
        </w:rPr>
        <w:t xml:space="preserve"> для освіти», яке здійснювалося протягом 2022/2023 навчального року і було організовано Міністерством освіти і науки України за підтримки </w:t>
      </w:r>
      <w:r w:rsidRPr="00D40912">
        <w:rPr>
          <w:color w:val="202124"/>
          <w:shd w:val="clear" w:color="auto" w:fill="FFFFFF"/>
        </w:rPr>
        <w:t>Google</w:t>
      </w:r>
      <w:r w:rsidRPr="00D40912">
        <w:rPr>
          <w:color w:val="202124"/>
          <w:shd w:val="clear" w:color="auto" w:fill="FFFFFF"/>
          <w:lang w:val="uk-UA"/>
        </w:rPr>
        <w:t xml:space="preserve"> Україна задля розширення можливостей використання цифрових інструментів для організації дистанційного навчання й підвищення ефективності освітнього процесу. </w:t>
      </w:r>
      <w:r w:rsidRPr="00D40912">
        <w:rPr>
          <w:color w:val="202124"/>
          <w:shd w:val="clear" w:color="auto" w:fill="FFFFFF"/>
        </w:rPr>
        <w:t xml:space="preserve">За </w:t>
      </w:r>
      <w:proofErr w:type="gramStart"/>
      <w:r w:rsidRPr="00D40912">
        <w:rPr>
          <w:color w:val="202124"/>
          <w:shd w:val="clear" w:color="auto" w:fill="FFFFFF"/>
        </w:rPr>
        <w:t>п</w:t>
      </w:r>
      <w:proofErr w:type="gramEnd"/>
      <w:r w:rsidRPr="00D40912">
        <w:rPr>
          <w:color w:val="202124"/>
          <w:shd w:val="clear" w:color="auto" w:fill="FFFFFF"/>
        </w:rPr>
        <w:t>ідсумками курсу</w:t>
      </w:r>
      <w:r>
        <w:rPr>
          <w:color w:val="202124"/>
          <w:shd w:val="clear" w:color="auto" w:fill="FFFFFF"/>
          <w:lang w:val="uk-UA"/>
        </w:rPr>
        <w:t xml:space="preserve"> </w:t>
      </w:r>
      <w:r w:rsidRPr="009D7124">
        <w:rPr>
          <w:color w:val="FF0000"/>
          <w:shd w:val="clear" w:color="auto" w:fill="FFFFFF"/>
          <w:lang w:val="uk-UA"/>
        </w:rPr>
        <w:t>7</w:t>
      </w:r>
      <w:r>
        <w:rPr>
          <w:color w:val="202124"/>
          <w:shd w:val="clear" w:color="auto" w:fill="FFFFFF"/>
        </w:rPr>
        <w:t xml:space="preserve"> учасник</w:t>
      </w:r>
      <w:r>
        <w:rPr>
          <w:color w:val="202124"/>
          <w:shd w:val="clear" w:color="auto" w:fill="FFFFFF"/>
          <w:lang w:val="uk-UA"/>
        </w:rPr>
        <w:t>ів</w:t>
      </w:r>
      <w:r w:rsidRPr="00D40912">
        <w:rPr>
          <w:color w:val="202124"/>
          <w:shd w:val="clear" w:color="auto" w:fill="FFFFFF"/>
        </w:rPr>
        <w:t xml:space="preserve"> отримали сертифікати про успішне завершення навчання за програмою "Цифрові інструменти Google для освіти". </w:t>
      </w:r>
    </w:p>
    <w:p w:rsidR="00342182" w:rsidRDefault="00AD272E" w:rsidP="00AD272E">
      <w:pPr>
        <w:pStyle w:val="1"/>
        <w:shd w:val="clear" w:color="auto" w:fill="auto"/>
        <w:spacing w:line="240" w:lineRule="auto"/>
        <w:ind w:righ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D7124">
        <w:rPr>
          <w:rFonts w:ascii="Times New Roman" w:hAnsi="Times New Roman" w:cs="Times New Roman"/>
          <w:sz w:val="24"/>
          <w:szCs w:val="24"/>
          <w:lang w:val="uk-UA"/>
        </w:rPr>
        <w:t xml:space="preserve">Протягом 2022-2023 навчального року пройшли курси підвищення кваліфікації при ЗОІППО </w:t>
      </w:r>
      <w:r w:rsidR="009D7124" w:rsidRPr="009D7124">
        <w:rPr>
          <w:rFonts w:ascii="Times New Roman" w:hAnsi="Times New Roman" w:cs="Times New Roman"/>
          <w:color w:val="FF0000"/>
          <w:sz w:val="24"/>
          <w:szCs w:val="24"/>
          <w:lang w:val="uk-UA"/>
        </w:rPr>
        <w:t>3</w:t>
      </w:r>
      <w:r w:rsidR="009D7124">
        <w:rPr>
          <w:rFonts w:ascii="Times New Roman" w:hAnsi="Times New Roman" w:cs="Times New Roman"/>
          <w:sz w:val="24"/>
          <w:szCs w:val="24"/>
          <w:lang w:val="uk-UA"/>
        </w:rPr>
        <w:t xml:space="preserve"> педагоги. </w:t>
      </w:r>
    </w:p>
    <w:p w:rsidR="009D7124" w:rsidRDefault="009D7124" w:rsidP="009D7124">
      <w:pPr>
        <w:ind w:firstLine="708"/>
        <w:jc w:val="both"/>
        <w:rPr>
          <w:color w:val="202124"/>
          <w:shd w:val="clear" w:color="auto" w:fill="FFFFFF"/>
          <w:lang w:val="uk-UA"/>
        </w:rPr>
      </w:pPr>
      <w:r w:rsidRPr="009D7124">
        <w:rPr>
          <w:color w:val="202124"/>
          <w:shd w:val="clear" w:color="auto" w:fill="FFFFFF"/>
          <w:lang w:val="uk-UA"/>
        </w:rPr>
        <w:lastRenderedPageBreak/>
        <w:t>Педагоги закладу дошкільної освіти використовують різні методи самоосвітньої діяльності: активно використовують Інтернет джерела для пошуку пізнавальної інформації, приймають участь у вебінарах, конференціях за різними напрямками роботи та отримують сетрифікати. Значно підвищився рівень опанування новими комп’ютерними програмами. Використовуючи набуті знання, педагог</w:t>
      </w:r>
      <w:r>
        <w:rPr>
          <w:color w:val="202124"/>
          <w:shd w:val="clear" w:color="auto" w:fill="FFFFFF"/>
          <w:lang w:val="uk-UA"/>
        </w:rPr>
        <w:t>и</w:t>
      </w:r>
      <w:r w:rsidRPr="009D7124">
        <w:rPr>
          <w:color w:val="202124"/>
          <w:shd w:val="clear" w:color="auto" w:fill="FFFFFF"/>
          <w:lang w:val="uk-UA"/>
        </w:rPr>
        <w:t xml:space="preserve"> самостійно знімають, створюють, оформлюють відео та дидактичні матеріали для  дистанційної освітньої  роботи з</w:t>
      </w:r>
      <w:r>
        <w:rPr>
          <w:color w:val="202124"/>
          <w:shd w:val="clear" w:color="auto" w:fill="FFFFFF"/>
          <w:lang w:val="uk-UA"/>
        </w:rPr>
        <w:t xml:space="preserve"> дітьми та батьками, які щодня</w:t>
      </w:r>
      <w:r w:rsidRPr="009D7124">
        <w:rPr>
          <w:color w:val="202124"/>
          <w:shd w:val="clear" w:color="auto" w:fill="FFFFFF"/>
          <w:lang w:val="uk-UA"/>
        </w:rPr>
        <w:t xml:space="preserve"> ро</w:t>
      </w:r>
      <w:r>
        <w:rPr>
          <w:color w:val="202124"/>
          <w:shd w:val="clear" w:color="auto" w:fill="FFFFFF"/>
          <w:lang w:val="uk-UA"/>
        </w:rPr>
        <w:t>зміщуються на гугл-диску</w:t>
      </w:r>
      <w:r w:rsidRPr="009D7124">
        <w:rPr>
          <w:color w:val="202124"/>
          <w:shd w:val="clear" w:color="auto" w:fill="FFFFFF"/>
          <w:lang w:val="uk-UA"/>
        </w:rPr>
        <w:t xml:space="preserve">, </w:t>
      </w:r>
      <w:r>
        <w:rPr>
          <w:color w:val="202124"/>
          <w:shd w:val="clear" w:color="auto" w:fill="FFFFFF"/>
          <w:lang w:val="uk-UA"/>
        </w:rPr>
        <w:t xml:space="preserve">на </w:t>
      </w:r>
      <w:r w:rsidR="00145D50">
        <w:rPr>
          <w:color w:val="202124"/>
          <w:shd w:val="clear" w:color="auto" w:fill="FFFFFF"/>
          <w:lang w:val="uk-UA"/>
        </w:rPr>
        <w:t xml:space="preserve"> сайті ЗДО, особистих ютуб-каналах.</w:t>
      </w:r>
    </w:p>
    <w:p w:rsidR="00145D50" w:rsidRPr="00145D50" w:rsidRDefault="00145D50" w:rsidP="00145D50">
      <w:pPr>
        <w:ind w:firstLine="708"/>
        <w:jc w:val="both"/>
        <w:rPr>
          <w:lang w:val="uk-UA"/>
        </w:rPr>
      </w:pPr>
      <w:r>
        <w:rPr>
          <w:color w:val="202124"/>
          <w:shd w:val="clear" w:color="auto" w:fill="FFFFFF"/>
          <w:lang w:val="uk-UA"/>
        </w:rPr>
        <w:t xml:space="preserve">Слід зазначити, що був узагальнений досвід роботи вихователя Окуненко С.В. </w:t>
      </w:r>
      <w:r w:rsidRPr="00145D50">
        <w:rPr>
          <w:color w:val="000000"/>
          <w:lang w:val="uk-UA"/>
        </w:rPr>
        <w:t>з теми</w:t>
      </w:r>
      <w:r w:rsidRPr="00145D50">
        <w:rPr>
          <w:lang w:val="uk-UA"/>
        </w:rPr>
        <w:t xml:space="preserve"> «Опанування нетрадиційних технік зображення у формуванні мистецько-творчої компете</w:t>
      </w:r>
      <w:r>
        <w:rPr>
          <w:lang w:val="uk-UA"/>
        </w:rPr>
        <w:t>нтності дітей дошкільного віку», який пройшов експертизу науково-методичної ради КЗ «ЗОІППО» ЗОР.</w:t>
      </w:r>
    </w:p>
    <w:p w:rsidR="009D7124" w:rsidRPr="00D40912" w:rsidRDefault="009D7124" w:rsidP="009D7124">
      <w:pPr>
        <w:ind w:firstLine="708"/>
        <w:jc w:val="both"/>
        <w:rPr>
          <w:color w:val="202124"/>
          <w:shd w:val="clear" w:color="auto" w:fill="FFFFFF"/>
        </w:rPr>
      </w:pPr>
      <w:r w:rsidRPr="009D7124">
        <w:rPr>
          <w:color w:val="202124"/>
          <w:shd w:val="clear" w:color="auto" w:fill="FFFFFF"/>
          <w:lang w:val="uk-UA"/>
        </w:rPr>
        <w:t>Необхідно зазначити, що у зв’язку з введенням в Україні правового режиму воєнного стану, розпочали новий 20</w:t>
      </w:r>
      <w:r>
        <w:rPr>
          <w:color w:val="202124"/>
          <w:shd w:val="clear" w:color="auto" w:fill="FFFFFF"/>
          <w:lang w:val="uk-UA"/>
        </w:rPr>
        <w:t>22-2023 навчальний  рік у ЗДО №2</w:t>
      </w:r>
      <w:r w:rsidRPr="009D7124">
        <w:rPr>
          <w:color w:val="202124"/>
          <w:shd w:val="clear" w:color="auto" w:fill="FFFFFF"/>
          <w:lang w:val="uk-UA"/>
        </w:rPr>
        <w:t>9</w:t>
      </w:r>
      <w:r>
        <w:rPr>
          <w:color w:val="202124"/>
          <w:shd w:val="clear" w:color="auto" w:fill="FFFFFF"/>
          <w:lang w:val="uk-UA"/>
        </w:rPr>
        <w:t>5</w:t>
      </w:r>
      <w:r w:rsidRPr="009D7124">
        <w:rPr>
          <w:color w:val="202124"/>
          <w:shd w:val="clear" w:color="auto" w:fill="FFFFFF"/>
          <w:lang w:val="uk-UA"/>
        </w:rPr>
        <w:t xml:space="preserve"> з 01 вересня 2022 року виключно за дистанційною формою навчання з використанням доступних технічних можливостей та з урахуванням безпекової ситуації у місті Запоріжжі. </w:t>
      </w:r>
      <w:r w:rsidRPr="00D40912">
        <w:rPr>
          <w:color w:val="202124"/>
          <w:shd w:val="clear" w:color="auto" w:fill="FFFFFF"/>
        </w:rPr>
        <w:t xml:space="preserve">З метою підвищення якості освітнього процесу та пошуку шляхів вдосконалення системи освітньої діяльності адміністрацією здійснювався моніторинг та контроль якості </w:t>
      </w:r>
      <w:r>
        <w:rPr>
          <w:color w:val="202124"/>
          <w:shd w:val="clear" w:color="auto" w:fill="FFFFFF"/>
        </w:rPr>
        <w:t xml:space="preserve">дистанційного навчання в ЗДО № </w:t>
      </w:r>
      <w:r>
        <w:rPr>
          <w:color w:val="202124"/>
          <w:shd w:val="clear" w:color="auto" w:fill="FFFFFF"/>
          <w:lang w:val="uk-UA"/>
        </w:rPr>
        <w:t>295</w:t>
      </w:r>
      <w:r w:rsidRPr="00D40912">
        <w:rPr>
          <w:color w:val="202124"/>
          <w:shd w:val="clear" w:color="auto" w:fill="FFFFFF"/>
        </w:rPr>
        <w:t xml:space="preserve">.  Щотижня: </w:t>
      </w:r>
      <w:r>
        <w:rPr>
          <w:color w:val="202124"/>
          <w:shd w:val="clear" w:color="auto" w:fill="FFFFFF"/>
        </w:rPr>
        <w:t xml:space="preserve">відстеження на </w:t>
      </w:r>
      <w:r>
        <w:rPr>
          <w:color w:val="202124"/>
          <w:shd w:val="clear" w:color="auto" w:fill="FFFFFF"/>
          <w:lang w:val="uk-UA"/>
        </w:rPr>
        <w:t>гугл-диску</w:t>
      </w:r>
      <w:r w:rsidRPr="00D40912">
        <w:rPr>
          <w:color w:val="202124"/>
          <w:shd w:val="clear" w:color="auto" w:fill="FFFFFF"/>
        </w:rPr>
        <w:t xml:space="preserve"> наявність навчального </w:t>
      </w:r>
      <w:proofErr w:type="gramStart"/>
      <w:r w:rsidRPr="00D40912">
        <w:rPr>
          <w:color w:val="202124"/>
          <w:shd w:val="clear" w:color="auto" w:fill="FFFFFF"/>
        </w:rPr>
        <w:t>матер</w:t>
      </w:r>
      <w:proofErr w:type="gramEnd"/>
      <w:r w:rsidRPr="00D40912">
        <w:rPr>
          <w:color w:val="202124"/>
          <w:shd w:val="clear" w:color="auto" w:fill="FFFFFF"/>
        </w:rPr>
        <w:t xml:space="preserve">іалу; здійснювалась перевірка занять на платформі згідно з розкладом; перевірявся зворотній зв’язок між вихователями та батьками </w:t>
      </w:r>
      <w:r>
        <w:rPr>
          <w:color w:val="202124"/>
          <w:shd w:val="clear" w:color="auto" w:fill="FFFFFF"/>
          <w:lang w:val="uk-UA"/>
        </w:rPr>
        <w:t>у Вайбекр-спільноті.</w:t>
      </w:r>
    </w:p>
    <w:p w:rsidR="009D7124" w:rsidRPr="009D7124" w:rsidRDefault="009D7124" w:rsidP="009D7124">
      <w:pPr>
        <w:ind w:firstLine="708"/>
        <w:jc w:val="both"/>
        <w:rPr>
          <w:color w:val="202124"/>
          <w:shd w:val="clear" w:color="auto" w:fill="FFFFFF"/>
        </w:rPr>
      </w:pPr>
      <w:r w:rsidRPr="00D40912">
        <w:rPr>
          <w:color w:val="202124"/>
          <w:shd w:val="clear" w:color="auto" w:fill="FFFFFF"/>
        </w:rPr>
        <w:t xml:space="preserve">Щомісяця вихователі надають індивідуальний звіт роботи за місяць; контролю </w:t>
      </w:r>
      <w:proofErr w:type="gramStart"/>
      <w:r w:rsidRPr="00D40912">
        <w:rPr>
          <w:color w:val="202124"/>
          <w:shd w:val="clear" w:color="auto" w:fill="FFFFFF"/>
        </w:rPr>
        <w:t>п</w:t>
      </w:r>
      <w:proofErr w:type="gramEnd"/>
      <w:r w:rsidRPr="00D40912">
        <w:rPr>
          <w:color w:val="202124"/>
          <w:shd w:val="clear" w:color="auto" w:fill="FFFFFF"/>
        </w:rPr>
        <w:t>ідлягає календарне планування.</w:t>
      </w:r>
    </w:p>
    <w:p w:rsidR="00145D50" w:rsidRPr="00D40912" w:rsidRDefault="00145D50" w:rsidP="00145D50">
      <w:pPr>
        <w:ind w:firstLine="708"/>
        <w:jc w:val="both"/>
        <w:rPr>
          <w:color w:val="202124"/>
          <w:shd w:val="clear" w:color="auto" w:fill="FFFFFF"/>
        </w:rPr>
      </w:pPr>
      <w:proofErr w:type="gramStart"/>
      <w:r w:rsidRPr="00D40912">
        <w:rPr>
          <w:color w:val="202124"/>
          <w:shd w:val="clear" w:color="auto" w:fill="FFFFFF"/>
        </w:rPr>
        <w:t>Дистанційна форма навчання не дає можливості вихователям проводити якісний моніторинг розвитку вихованців у засвоєнні інваріативного складника Базового компонента дошкільної освіти у формі контрольних зрізів, тематичного та оперативного контролю, проводити обстеження динаміки розвитку дітей в процесі аналізу результатів спостережень за дітьми.</w:t>
      </w:r>
      <w:proofErr w:type="gramEnd"/>
      <w:r w:rsidRPr="00D40912">
        <w:rPr>
          <w:color w:val="202124"/>
          <w:shd w:val="clear" w:color="auto" w:fill="FFFFFF"/>
        </w:rPr>
        <w:t xml:space="preserve"> На </w:t>
      </w:r>
      <w:proofErr w:type="gramStart"/>
      <w:r w:rsidRPr="00D40912">
        <w:rPr>
          <w:color w:val="202124"/>
          <w:shd w:val="clear" w:color="auto" w:fill="FFFFFF"/>
        </w:rPr>
        <w:t>п</w:t>
      </w:r>
      <w:proofErr w:type="gramEnd"/>
      <w:r w:rsidRPr="00D40912">
        <w:rPr>
          <w:color w:val="202124"/>
          <w:shd w:val="clear" w:color="auto" w:fill="FFFFFF"/>
        </w:rPr>
        <w:t>ідставі взаємозв’язку з батьками вихованців можна констатувати факт позитивної динаміки досягнень дошкільників</w:t>
      </w:r>
      <w:r w:rsidRPr="00D40912">
        <w:rPr>
          <w:color w:val="202124"/>
          <w:shd w:val="clear" w:color="auto" w:fill="FFFFFF"/>
          <w:lang w:val="uk-UA"/>
        </w:rPr>
        <w:t xml:space="preserve">, </w:t>
      </w:r>
      <w:r w:rsidRPr="00D40912">
        <w:rPr>
          <w:color w:val="202124"/>
          <w:shd w:val="clear" w:color="auto" w:fill="FFFFFF"/>
        </w:rPr>
        <w:t xml:space="preserve"> підвищення рівня оволодіння  програмовим матеріалом,  достатній рівень сформованості компетенцій у дітей, доцільність обраних форм і методів роботи педагогів. Педагогічний колектив на достатньому рівні реалізував  зміст інваріативної складової Базового компонента дошкільної освіти, завдання </w:t>
      </w:r>
      <w:r>
        <w:rPr>
          <w:color w:val="202124"/>
          <w:shd w:val="clear" w:color="auto" w:fill="FFFFFF"/>
          <w:lang w:val="uk-UA"/>
        </w:rPr>
        <w:t xml:space="preserve"> комплексної </w:t>
      </w:r>
      <w:r w:rsidRPr="00D40912">
        <w:rPr>
          <w:color w:val="202124"/>
          <w:shd w:val="clear" w:color="auto" w:fill="FFFFFF"/>
        </w:rPr>
        <w:t xml:space="preserve"> програм</w:t>
      </w:r>
      <w:r>
        <w:rPr>
          <w:color w:val="202124"/>
          <w:shd w:val="clear" w:color="auto" w:fill="FFFFFF"/>
        </w:rPr>
        <w:t xml:space="preserve">и </w:t>
      </w:r>
      <w:r>
        <w:rPr>
          <w:color w:val="202124"/>
          <w:shd w:val="clear" w:color="auto" w:fill="FFFFFF"/>
          <w:lang w:val="uk-UA"/>
        </w:rPr>
        <w:t xml:space="preserve"> для дітей раннього та перед шкільного віку</w:t>
      </w:r>
      <w:r>
        <w:rPr>
          <w:color w:val="202124"/>
          <w:shd w:val="clear" w:color="auto" w:fill="FFFFFF"/>
        </w:rPr>
        <w:t xml:space="preserve"> «</w:t>
      </w:r>
      <w:r>
        <w:rPr>
          <w:color w:val="202124"/>
          <w:shd w:val="clear" w:color="auto" w:fill="FFFFFF"/>
          <w:lang w:val="uk-UA"/>
        </w:rPr>
        <w:t>Стежинки у Всесвіт</w:t>
      </w:r>
      <w:r w:rsidRPr="00D40912">
        <w:rPr>
          <w:color w:val="202124"/>
          <w:shd w:val="clear" w:color="auto" w:fill="FFFFFF"/>
        </w:rPr>
        <w:t>».</w:t>
      </w:r>
      <w:r w:rsidRPr="00145D50">
        <w:rPr>
          <w:sz w:val="28"/>
          <w:lang w:val="uk-UA"/>
        </w:rPr>
        <w:t xml:space="preserve"> </w:t>
      </w:r>
    </w:p>
    <w:p w:rsidR="00A40876" w:rsidRDefault="00145D50" w:rsidP="00A40876">
      <w:pPr>
        <w:ind w:firstLine="708"/>
        <w:jc w:val="both"/>
        <w:rPr>
          <w:color w:val="202124"/>
          <w:shd w:val="clear" w:color="auto" w:fill="FFFFFF"/>
          <w:lang w:val="uk-UA"/>
        </w:rPr>
      </w:pPr>
      <w:r w:rsidRPr="00D40912">
        <w:rPr>
          <w:color w:val="202124"/>
          <w:shd w:val="clear" w:color="auto" w:fill="FFFFFF"/>
        </w:rPr>
        <w:t xml:space="preserve">Відповідно до </w:t>
      </w:r>
      <w:proofErr w:type="gramStart"/>
      <w:r w:rsidR="00A40876">
        <w:rPr>
          <w:color w:val="202124"/>
          <w:shd w:val="clear" w:color="auto" w:fill="FFFFFF"/>
        </w:rPr>
        <w:t>р</w:t>
      </w:r>
      <w:proofErr w:type="gramEnd"/>
      <w:r w:rsidR="00A40876">
        <w:rPr>
          <w:color w:val="202124"/>
          <w:shd w:val="clear" w:color="auto" w:fill="FFFFFF"/>
        </w:rPr>
        <w:t>ічного плану у закладі</w:t>
      </w:r>
      <w:r w:rsidRPr="00D40912">
        <w:rPr>
          <w:color w:val="202124"/>
          <w:shd w:val="clear" w:color="auto" w:fill="FFFFFF"/>
        </w:rPr>
        <w:t xml:space="preserve"> проводилися виставки-селфі, флешмоб</w:t>
      </w:r>
      <w:r w:rsidR="00A40876">
        <w:rPr>
          <w:color w:val="202124"/>
          <w:shd w:val="clear" w:color="auto" w:fill="FFFFFF"/>
          <w:lang w:val="uk-UA"/>
        </w:rPr>
        <w:t xml:space="preserve"> до дня Вишиванки</w:t>
      </w:r>
      <w:r w:rsidRPr="00D40912">
        <w:rPr>
          <w:color w:val="202124"/>
          <w:shd w:val="clear" w:color="auto" w:fill="FFFFFF"/>
        </w:rPr>
        <w:t>, фото-виставки дитячих робіт</w:t>
      </w:r>
      <w:r w:rsidR="00A40876">
        <w:rPr>
          <w:color w:val="202124"/>
          <w:shd w:val="clear" w:color="auto" w:fill="FFFFFF"/>
          <w:lang w:val="uk-UA"/>
        </w:rPr>
        <w:t xml:space="preserve"> до державних та календарних свят</w:t>
      </w:r>
      <w:r w:rsidRPr="00D40912">
        <w:rPr>
          <w:color w:val="202124"/>
          <w:shd w:val="clear" w:color="auto" w:fill="FFFFFF"/>
        </w:rPr>
        <w:t xml:space="preserve">, в яких приймали участь  діти та їх батьки. </w:t>
      </w:r>
    </w:p>
    <w:p w:rsidR="00145D50" w:rsidRPr="00A40876" w:rsidRDefault="00A40876" w:rsidP="00A40876">
      <w:pPr>
        <w:ind w:firstLine="708"/>
        <w:jc w:val="both"/>
        <w:rPr>
          <w:lang w:val="uk-UA"/>
        </w:rPr>
      </w:pPr>
      <w:r>
        <w:rPr>
          <w:color w:val="202124"/>
          <w:shd w:val="clear" w:color="auto" w:fill="FFFFFF"/>
          <w:lang w:val="uk-UA"/>
        </w:rPr>
        <w:t xml:space="preserve">Діти та вихователі приймали участь у Третьому Всеукраїнському творчому марафоні  </w:t>
      </w:r>
      <w:r w:rsidRPr="00A40876">
        <w:rPr>
          <w:lang w:val="uk-UA"/>
        </w:rPr>
        <w:t>«До Дня Української Державності»</w:t>
      </w:r>
      <w:r>
        <w:rPr>
          <w:lang w:val="uk-UA"/>
        </w:rPr>
        <w:t>, обласному творчому онлайн-конкурсі «Роби як я».</w:t>
      </w:r>
    </w:p>
    <w:p w:rsidR="00145D50" w:rsidRPr="00D40912" w:rsidRDefault="00145D50" w:rsidP="00145D50">
      <w:pPr>
        <w:ind w:firstLine="708"/>
        <w:jc w:val="both"/>
        <w:rPr>
          <w:color w:val="202124"/>
          <w:shd w:val="clear" w:color="auto" w:fill="FFFFFF"/>
        </w:rPr>
      </w:pPr>
      <w:r w:rsidRPr="00D40912">
        <w:rPr>
          <w:color w:val="202124"/>
          <w:shd w:val="clear" w:color="auto" w:fill="FFFFFF"/>
        </w:rPr>
        <w:t xml:space="preserve">У  закладі постійно </w:t>
      </w:r>
      <w:r w:rsidRPr="00D40912">
        <w:rPr>
          <w:color w:val="202124"/>
          <w:shd w:val="clear" w:color="auto" w:fill="FFFFFF"/>
          <w:lang w:val="uk-UA"/>
        </w:rPr>
        <w:t>проводиться</w:t>
      </w:r>
      <w:r w:rsidRPr="00D40912">
        <w:rPr>
          <w:color w:val="202124"/>
          <w:shd w:val="clear" w:color="auto" w:fill="FFFFFF"/>
        </w:rPr>
        <w:t xml:space="preserve"> робота щодо </w:t>
      </w:r>
      <w:proofErr w:type="gramStart"/>
      <w:r w:rsidRPr="00D40912">
        <w:rPr>
          <w:color w:val="202124"/>
          <w:shd w:val="clear" w:color="auto" w:fill="FFFFFF"/>
        </w:rPr>
        <w:t>проф</w:t>
      </w:r>
      <w:proofErr w:type="gramEnd"/>
      <w:r w:rsidRPr="00D40912">
        <w:rPr>
          <w:color w:val="202124"/>
          <w:shd w:val="clear" w:color="auto" w:fill="FFFFFF"/>
        </w:rPr>
        <w:t xml:space="preserve">ілактики дитячого травматизму. </w:t>
      </w:r>
      <w:proofErr w:type="gramStart"/>
      <w:r w:rsidRPr="00D40912">
        <w:rPr>
          <w:color w:val="202124"/>
          <w:shd w:val="clear" w:color="auto" w:fill="FFFFFF"/>
        </w:rPr>
        <w:t>З</w:t>
      </w:r>
      <w:proofErr w:type="gramEnd"/>
      <w:r w:rsidRPr="00D40912">
        <w:rPr>
          <w:color w:val="202124"/>
          <w:shd w:val="clear" w:color="auto" w:fill="FFFFFF"/>
        </w:rPr>
        <w:t xml:space="preserve"> метою запобігання травматизму, вихователі в своїй роботі багато уваги приділяють вивченню правил електробезпеки, пожежної безпеки, безпеки на дорозі, поведінки з незнайомими людьми, з безпритульними тваринами, при знаходженні вибухонебезпечних або незнайомих предметів, у бомбосховищах, під час повітряної загрози, ознайомлення з небезпечними ситуаціями природного характеру (землетрус, ожеледь, повінь, тощо). </w:t>
      </w:r>
      <w:r>
        <w:rPr>
          <w:color w:val="202124"/>
          <w:shd w:val="clear" w:color="auto" w:fill="FFFFFF"/>
          <w:lang w:val="uk-UA"/>
        </w:rPr>
        <w:t>В</w:t>
      </w:r>
      <w:r w:rsidRPr="00D40912">
        <w:rPr>
          <w:color w:val="202124"/>
          <w:shd w:val="clear" w:color="auto" w:fill="FFFFFF"/>
        </w:rPr>
        <w:t>ихователі використовують інтернет ресурси, розробляють свій цікавий та повчальний матеріал для дітей та консультації для батьків вихованців.</w:t>
      </w:r>
    </w:p>
    <w:p w:rsidR="00145D50" w:rsidRPr="00D40912" w:rsidRDefault="00145D50" w:rsidP="00145D50">
      <w:pPr>
        <w:ind w:firstLine="708"/>
        <w:jc w:val="both"/>
        <w:rPr>
          <w:color w:val="202124"/>
          <w:shd w:val="clear" w:color="auto" w:fill="FFFFFF"/>
        </w:rPr>
      </w:pPr>
      <w:r w:rsidRPr="00D40912">
        <w:rPr>
          <w:color w:val="202124"/>
          <w:shd w:val="clear" w:color="auto" w:fill="FFFFFF"/>
          <w:lang w:val="uk-UA"/>
        </w:rPr>
        <w:t>О</w:t>
      </w:r>
      <w:r w:rsidRPr="00D40912">
        <w:rPr>
          <w:color w:val="202124"/>
          <w:shd w:val="clear" w:color="auto" w:fill="FFFFFF"/>
        </w:rPr>
        <w:t>собливу увагу</w:t>
      </w:r>
      <w:r w:rsidRPr="00D40912">
        <w:rPr>
          <w:color w:val="202124"/>
          <w:shd w:val="clear" w:color="auto" w:fill="FFFFFF"/>
          <w:lang w:val="uk-UA"/>
        </w:rPr>
        <w:t xml:space="preserve"> колектив </w:t>
      </w:r>
      <w:r w:rsidRPr="00D40912">
        <w:rPr>
          <w:color w:val="202124"/>
          <w:shd w:val="clear" w:color="auto" w:fill="FFFFFF"/>
        </w:rPr>
        <w:t xml:space="preserve"> приділяє зміцненню фізичного здоров’я дітей. Щотижня здійснюється опитування стану фізичного та </w:t>
      </w:r>
      <w:proofErr w:type="gramStart"/>
      <w:r w:rsidRPr="00D40912">
        <w:rPr>
          <w:color w:val="202124"/>
          <w:shd w:val="clear" w:color="auto" w:fill="FFFFFF"/>
        </w:rPr>
        <w:t>псих</w:t>
      </w:r>
      <w:proofErr w:type="gramEnd"/>
      <w:r w:rsidRPr="00D40912">
        <w:rPr>
          <w:color w:val="202124"/>
          <w:shd w:val="clear" w:color="auto" w:fill="FFFFFF"/>
        </w:rPr>
        <w:t xml:space="preserve">ічного здоров’я вихованців. Щодня пропонується батькам проводити з дітьми зорову гімнастику, фізхвилинку, руханку, </w:t>
      </w:r>
      <w:r w:rsidRPr="00D40912">
        <w:rPr>
          <w:color w:val="202124"/>
          <w:shd w:val="clear" w:color="auto" w:fill="FFFFFF"/>
        </w:rPr>
        <w:lastRenderedPageBreak/>
        <w:t xml:space="preserve">пальчикову гімнастику. Постійне нагадування про суворе дотримання норм зорового навантаження </w:t>
      </w:r>
      <w:proofErr w:type="gramStart"/>
      <w:r w:rsidRPr="00D40912">
        <w:rPr>
          <w:color w:val="202124"/>
          <w:shd w:val="clear" w:color="auto" w:fill="FFFFFF"/>
        </w:rPr>
        <w:t>п</w:t>
      </w:r>
      <w:proofErr w:type="gramEnd"/>
      <w:r w:rsidRPr="00D40912">
        <w:rPr>
          <w:color w:val="202124"/>
          <w:shd w:val="clear" w:color="auto" w:fill="FFFFFF"/>
        </w:rPr>
        <w:t>ід час онлайн-занять та перегляду запропонованих розвивальних відео.</w:t>
      </w:r>
    </w:p>
    <w:p w:rsidR="00145D50" w:rsidRPr="00D40912" w:rsidRDefault="00145D50" w:rsidP="00145D50">
      <w:pPr>
        <w:jc w:val="both"/>
        <w:rPr>
          <w:color w:val="202124"/>
          <w:shd w:val="clear" w:color="auto" w:fill="FFFFFF"/>
        </w:rPr>
      </w:pPr>
      <w:r w:rsidRPr="00D40912">
        <w:rPr>
          <w:color w:val="202124"/>
          <w:shd w:val="clear" w:color="auto" w:fill="FFFFFF"/>
        </w:rPr>
        <w:t xml:space="preserve">Протягом навчального року з метою вдосконалення управлінської діяльності закладу дошкільної освіти, та обробки інформацій, приведення до єдиних зразків форм звітних документів у ЗДО систематично ведеться робота з базами даних порталу ІСУО, курсу «Дошкілля»  та веб-порталу, які </w:t>
      </w:r>
      <w:proofErr w:type="gramStart"/>
      <w:r w:rsidRPr="00D40912">
        <w:rPr>
          <w:color w:val="202124"/>
          <w:shd w:val="clear" w:color="auto" w:fill="FFFFFF"/>
        </w:rPr>
        <w:t>п</w:t>
      </w:r>
      <w:proofErr w:type="gramEnd"/>
      <w:r w:rsidRPr="00D40912">
        <w:rPr>
          <w:color w:val="202124"/>
          <w:shd w:val="clear" w:color="auto" w:fill="FFFFFF"/>
        </w:rPr>
        <w:t>ідтримуються в актуальному стані.</w:t>
      </w:r>
    </w:p>
    <w:p w:rsidR="00145D50" w:rsidRPr="00D40912" w:rsidRDefault="00145D50" w:rsidP="00145D50">
      <w:pPr>
        <w:jc w:val="both"/>
        <w:rPr>
          <w:color w:val="202124"/>
          <w:shd w:val="clear" w:color="auto" w:fill="FFFFFF"/>
        </w:rPr>
      </w:pPr>
      <w:r w:rsidRPr="00D40912">
        <w:rPr>
          <w:color w:val="202124"/>
          <w:shd w:val="clear" w:color="auto" w:fill="FFFFFF"/>
        </w:rPr>
        <w:tab/>
        <w:t xml:space="preserve">Активно використовувались ІКТ  в методичній роботі: мультимедійний супровід </w:t>
      </w:r>
      <w:proofErr w:type="gramStart"/>
      <w:r w:rsidRPr="00D40912">
        <w:rPr>
          <w:color w:val="202124"/>
          <w:shd w:val="clear" w:color="auto" w:fill="FFFFFF"/>
        </w:rPr>
        <w:t>р</w:t>
      </w:r>
      <w:proofErr w:type="gramEnd"/>
      <w:r w:rsidRPr="00D40912">
        <w:rPr>
          <w:color w:val="202124"/>
          <w:shd w:val="clear" w:color="auto" w:fill="FFFFFF"/>
        </w:rPr>
        <w:t>ізноманітних форм методичної роботи, робота педагогів із самоосвіти через опрацювання Інтернет-ресурсів з питань дошкільної освіти.</w:t>
      </w:r>
    </w:p>
    <w:p w:rsidR="00145D50" w:rsidRPr="00145D50" w:rsidRDefault="00145D50" w:rsidP="00145D50">
      <w:pPr>
        <w:jc w:val="both"/>
        <w:rPr>
          <w:color w:val="202124"/>
          <w:shd w:val="clear" w:color="auto" w:fill="FFFFFF"/>
          <w:lang w:val="uk-UA"/>
        </w:rPr>
      </w:pPr>
      <w:r w:rsidRPr="00D40912">
        <w:rPr>
          <w:color w:val="202124"/>
          <w:shd w:val="clear" w:color="auto" w:fill="FFFFFF"/>
        </w:rPr>
        <w:tab/>
        <w:t xml:space="preserve">У зв’язку з веденням в Україні правового режиму воєнного стану, ключовими завданнями для педагогів є надання інформаційної, методичної, консультативної </w:t>
      </w:r>
      <w:proofErr w:type="gramStart"/>
      <w:r w:rsidRPr="00D40912">
        <w:rPr>
          <w:color w:val="202124"/>
          <w:shd w:val="clear" w:color="auto" w:fill="FFFFFF"/>
        </w:rPr>
        <w:t>п</w:t>
      </w:r>
      <w:proofErr w:type="gramEnd"/>
      <w:r w:rsidRPr="00D40912">
        <w:rPr>
          <w:color w:val="202124"/>
          <w:shd w:val="clear" w:color="auto" w:fill="FFFFFF"/>
        </w:rPr>
        <w:t>ідтримки дітям та їх родинам</w:t>
      </w:r>
      <w:r>
        <w:rPr>
          <w:color w:val="202124"/>
          <w:shd w:val="clear" w:color="auto" w:fill="FFFFFF"/>
          <w:lang w:val="uk-UA"/>
        </w:rPr>
        <w:t xml:space="preserve">. На </w:t>
      </w:r>
      <w:r w:rsidRPr="00145D50">
        <w:rPr>
          <w:color w:val="202124"/>
          <w:shd w:val="clear" w:color="auto" w:fill="FFFFFF"/>
          <w:lang w:val="uk-UA"/>
        </w:rPr>
        <w:t xml:space="preserve"> сайті ЗДО, в групах </w:t>
      </w:r>
      <w:r w:rsidRPr="00D40912">
        <w:rPr>
          <w:color w:val="202124"/>
          <w:shd w:val="clear" w:color="auto" w:fill="FFFFFF"/>
          <w:lang w:val="en-US"/>
        </w:rPr>
        <w:t>Viber</w:t>
      </w:r>
      <w:r w:rsidRPr="00145D50">
        <w:rPr>
          <w:color w:val="202124"/>
          <w:shd w:val="clear" w:color="auto" w:fill="FFFFFF"/>
          <w:lang w:val="uk-UA"/>
        </w:rPr>
        <w:t xml:space="preserve"> розміщуються матеріали для батьків щодо психолого-педагогічного супроводу дітей дошкільного віку та посилання на цікаві види спільної взаємодії з дошкільнятами.</w:t>
      </w:r>
    </w:p>
    <w:p w:rsidR="00145D50" w:rsidRPr="00D40912" w:rsidRDefault="00145D50" w:rsidP="00145D50">
      <w:pPr>
        <w:jc w:val="both"/>
        <w:rPr>
          <w:color w:val="202124"/>
          <w:shd w:val="clear" w:color="auto" w:fill="FFFFFF"/>
        </w:rPr>
      </w:pPr>
      <w:r w:rsidRPr="00145D50">
        <w:rPr>
          <w:color w:val="202124"/>
          <w:shd w:val="clear" w:color="auto" w:fill="FFFFFF"/>
          <w:lang w:val="uk-UA"/>
        </w:rPr>
        <w:tab/>
      </w:r>
      <w:r w:rsidRPr="00D40912">
        <w:rPr>
          <w:color w:val="202124"/>
          <w:shd w:val="clear" w:color="auto" w:fill="FFFFFF"/>
        </w:rPr>
        <w:t xml:space="preserve">Виходячи з вище викладеного перспективою подальшої методичної роботи з педагогічними кадрами на 2023-2024 навчальний </w:t>
      </w:r>
      <w:proofErr w:type="gramStart"/>
      <w:r w:rsidRPr="00D40912">
        <w:rPr>
          <w:color w:val="202124"/>
          <w:shd w:val="clear" w:color="auto" w:fill="FFFFFF"/>
        </w:rPr>
        <w:t>р</w:t>
      </w:r>
      <w:proofErr w:type="gramEnd"/>
      <w:r w:rsidRPr="00D40912">
        <w:rPr>
          <w:color w:val="202124"/>
          <w:shd w:val="clear" w:color="auto" w:fill="FFFFFF"/>
        </w:rPr>
        <w:t>ік є:</w:t>
      </w:r>
    </w:p>
    <w:p w:rsidR="00145D50" w:rsidRPr="00D40912" w:rsidRDefault="00145D50" w:rsidP="00145D50">
      <w:pPr>
        <w:pStyle w:val="a8"/>
        <w:numPr>
          <w:ilvl w:val="0"/>
          <w:numId w:val="14"/>
        </w:numPr>
        <w:spacing w:after="0" w:line="240" w:lineRule="auto"/>
        <w:jc w:val="both"/>
        <w:rPr>
          <w:rFonts w:ascii="Times New Roman" w:hAnsi="Times New Roman" w:cs="Times New Roman"/>
          <w:color w:val="202124"/>
          <w:sz w:val="24"/>
          <w:szCs w:val="24"/>
          <w:shd w:val="clear" w:color="auto" w:fill="FFFFFF"/>
        </w:rPr>
      </w:pPr>
      <w:proofErr w:type="gramStart"/>
      <w:r w:rsidRPr="00D40912">
        <w:rPr>
          <w:rFonts w:ascii="Times New Roman" w:hAnsi="Times New Roman" w:cs="Times New Roman"/>
          <w:color w:val="202124"/>
          <w:sz w:val="24"/>
          <w:szCs w:val="24"/>
          <w:shd w:val="clear" w:color="auto" w:fill="FFFFFF"/>
        </w:rPr>
        <w:t>п</w:t>
      </w:r>
      <w:proofErr w:type="gramEnd"/>
      <w:r w:rsidRPr="00D40912">
        <w:rPr>
          <w:rFonts w:ascii="Times New Roman" w:hAnsi="Times New Roman" w:cs="Times New Roman"/>
          <w:color w:val="202124"/>
          <w:sz w:val="24"/>
          <w:szCs w:val="24"/>
          <w:shd w:val="clear" w:color="auto" w:fill="FFFFFF"/>
        </w:rPr>
        <w:t>ідвищення фахового рівня з оволодінням та вдосконаленням цифровими інструментами для забезпечення якості дошкільної освіти відповідно до суспільних викликів;</w:t>
      </w:r>
    </w:p>
    <w:p w:rsidR="00145D50" w:rsidRPr="00D40912" w:rsidRDefault="00145D50" w:rsidP="00145D50">
      <w:pPr>
        <w:pStyle w:val="a8"/>
        <w:numPr>
          <w:ilvl w:val="0"/>
          <w:numId w:val="14"/>
        </w:numPr>
        <w:spacing w:after="0" w:line="240" w:lineRule="auto"/>
        <w:jc w:val="both"/>
        <w:rPr>
          <w:rFonts w:ascii="Times New Roman" w:hAnsi="Times New Roman" w:cs="Times New Roman"/>
          <w:color w:val="202124"/>
          <w:sz w:val="24"/>
          <w:szCs w:val="24"/>
          <w:shd w:val="clear" w:color="auto" w:fill="FFFFFF"/>
        </w:rPr>
      </w:pPr>
      <w:r w:rsidRPr="00D40912">
        <w:rPr>
          <w:rFonts w:ascii="Times New Roman" w:hAnsi="Times New Roman" w:cs="Times New Roman"/>
          <w:color w:val="202124"/>
          <w:sz w:val="24"/>
          <w:szCs w:val="24"/>
          <w:shd w:val="clear" w:color="auto" w:fill="FFFFFF"/>
        </w:rPr>
        <w:t>впровадження у практику роботи сучасних форм, методів і прийомів, спрямованих на розвиток креативного мислення й активізація творчого потенціалу вихователі</w:t>
      </w:r>
      <w:proofErr w:type="gramStart"/>
      <w:r w:rsidRPr="00D40912">
        <w:rPr>
          <w:rFonts w:ascii="Times New Roman" w:hAnsi="Times New Roman" w:cs="Times New Roman"/>
          <w:color w:val="202124"/>
          <w:sz w:val="24"/>
          <w:szCs w:val="24"/>
          <w:shd w:val="clear" w:color="auto" w:fill="FFFFFF"/>
        </w:rPr>
        <w:t>в</w:t>
      </w:r>
      <w:proofErr w:type="gramEnd"/>
      <w:r w:rsidRPr="00D40912">
        <w:rPr>
          <w:rFonts w:ascii="Times New Roman" w:hAnsi="Times New Roman" w:cs="Times New Roman"/>
          <w:color w:val="202124"/>
          <w:sz w:val="24"/>
          <w:szCs w:val="24"/>
          <w:shd w:val="clear" w:color="auto" w:fill="FFFFFF"/>
        </w:rPr>
        <w:t>;</w:t>
      </w:r>
    </w:p>
    <w:p w:rsidR="00145D50" w:rsidRPr="00D40912" w:rsidRDefault="00145D50" w:rsidP="00145D50">
      <w:pPr>
        <w:pStyle w:val="a8"/>
        <w:numPr>
          <w:ilvl w:val="0"/>
          <w:numId w:val="14"/>
        </w:numPr>
        <w:spacing w:after="0" w:line="240" w:lineRule="auto"/>
        <w:jc w:val="both"/>
        <w:rPr>
          <w:rFonts w:ascii="Times New Roman" w:hAnsi="Times New Roman" w:cs="Times New Roman"/>
          <w:color w:val="202124"/>
          <w:sz w:val="24"/>
          <w:szCs w:val="24"/>
          <w:shd w:val="clear" w:color="auto" w:fill="FFFFFF"/>
        </w:rPr>
      </w:pPr>
      <w:r w:rsidRPr="00D40912">
        <w:rPr>
          <w:rFonts w:ascii="Times New Roman" w:hAnsi="Times New Roman" w:cs="Times New Roman"/>
          <w:color w:val="202124"/>
          <w:sz w:val="24"/>
          <w:szCs w:val="24"/>
          <w:shd w:val="clear" w:color="auto" w:fill="FFFFFF"/>
        </w:rPr>
        <w:t xml:space="preserve">вдосконалення професійної майстерності педагогів щодо формування предметно-практичної, технологічної, </w:t>
      </w:r>
      <w:proofErr w:type="gramStart"/>
      <w:r w:rsidRPr="00D40912">
        <w:rPr>
          <w:rFonts w:ascii="Times New Roman" w:hAnsi="Times New Roman" w:cs="Times New Roman"/>
          <w:color w:val="202124"/>
          <w:sz w:val="24"/>
          <w:szCs w:val="24"/>
          <w:shd w:val="clear" w:color="auto" w:fill="FFFFFF"/>
        </w:rPr>
        <w:t>соц</w:t>
      </w:r>
      <w:proofErr w:type="gramEnd"/>
      <w:r w:rsidRPr="00D40912">
        <w:rPr>
          <w:rFonts w:ascii="Times New Roman" w:hAnsi="Times New Roman" w:cs="Times New Roman"/>
          <w:color w:val="202124"/>
          <w:sz w:val="24"/>
          <w:szCs w:val="24"/>
          <w:shd w:val="clear" w:color="auto" w:fill="FFFFFF"/>
        </w:rPr>
        <w:t>іально-громадянської компетентності у дошкільників;</w:t>
      </w:r>
    </w:p>
    <w:p w:rsidR="00145D50" w:rsidRPr="00D40912" w:rsidRDefault="00145D50" w:rsidP="00145D50">
      <w:pPr>
        <w:pStyle w:val="a8"/>
        <w:numPr>
          <w:ilvl w:val="0"/>
          <w:numId w:val="14"/>
        </w:numPr>
        <w:spacing w:after="0" w:line="240" w:lineRule="auto"/>
        <w:jc w:val="both"/>
        <w:rPr>
          <w:rFonts w:ascii="Times New Roman" w:hAnsi="Times New Roman" w:cs="Times New Roman"/>
          <w:color w:val="202124"/>
          <w:sz w:val="24"/>
          <w:szCs w:val="24"/>
          <w:shd w:val="clear" w:color="auto" w:fill="FFFFFF"/>
        </w:rPr>
      </w:pPr>
      <w:r w:rsidRPr="00D40912">
        <w:rPr>
          <w:rFonts w:ascii="Times New Roman" w:hAnsi="Times New Roman" w:cs="Times New Roman"/>
          <w:color w:val="202124"/>
          <w:sz w:val="24"/>
          <w:szCs w:val="24"/>
          <w:shd w:val="clear" w:color="auto" w:fill="FFFFFF"/>
        </w:rPr>
        <w:t>партнерська взаємодія закладу дошкільної осві</w:t>
      </w:r>
      <w:proofErr w:type="gramStart"/>
      <w:r w:rsidRPr="00D40912">
        <w:rPr>
          <w:rFonts w:ascii="Times New Roman" w:hAnsi="Times New Roman" w:cs="Times New Roman"/>
          <w:color w:val="202124"/>
          <w:sz w:val="24"/>
          <w:szCs w:val="24"/>
          <w:shd w:val="clear" w:color="auto" w:fill="FFFFFF"/>
        </w:rPr>
        <w:t>ти і с</w:t>
      </w:r>
      <w:proofErr w:type="gramEnd"/>
      <w:r w:rsidRPr="00D40912">
        <w:rPr>
          <w:rFonts w:ascii="Times New Roman" w:hAnsi="Times New Roman" w:cs="Times New Roman"/>
          <w:color w:val="202124"/>
          <w:sz w:val="24"/>
          <w:szCs w:val="24"/>
          <w:shd w:val="clear" w:color="auto" w:fill="FFFFFF"/>
        </w:rPr>
        <w:t>ім’ї у гармонійному розвитку особистості дитини.</w:t>
      </w:r>
    </w:p>
    <w:p w:rsidR="00A40876" w:rsidRPr="00D40912" w:rsidRDefault="00A40876" w:rsidP="00A40876">
      <w:pPr>
        <w:pStyle w:val="aa"/>
        <w:rPr>
          <w:sz w:val="24"/>
          <w:szCs w:val="24"/>
        </w:rPr>
      </w:pPr>
      <w:r w:rsidRPr="00D40912">
        <w:rPr>
          <w:sz w:val="24"/>
          <w:szCs w:val="24"/>
        </w:rPr>
        <w:t>Протягом  2022 – 2023 н. р.  активно функціонувала психологічна служба, основними завданнями  діяльності якої в рамках психолого – педагогічного супроводу були:</w:t>
      </w:r>
    </w:p>
    <w:p w:rsidR="00A40876" w:rsidRPr="00D40912" w:rsidRDefault="00A40876" w:rsidP="00A40876">
      <w:pPr>
        <w:pStyle w:val="aa"/>
        <w:rPr>
          <w:sz w:val="24"/>
          <w:szCs w:val="24"/>
        </w:rPr>
      </w:pPr>
      <w:r w:rsidRPr="00D40912">
        <w:rPr>
          <w:sz w:val="24"/>
          <w:szCs w:val="24"/>
        </w:rPr>
        <w:t>1. Впровадження засобів арт – терапії, методів самодопомоги в освітньо– виховний процес;</w:t>
      </w:r>
    </w:p>
    <w:p w:rsidR="00A40876" w:rsidRPr="00D40912" w:rsidRDefault="00A40876" w:rsidP="00A40876">
      <w:pPr>
        <w:pStyle w:val="aa"/>
        <w:rPr>
          <w:bCs/>
          <w:sz w:val="24"/>
          <w:szCs w:val="24"/>
        </w:rPr>
      </w:pPr>
      <w:r w:rsidRPr="00D40912">
        <w:rPr>
          <w:sz w:val="24"/>
          <w:szCs w:val="24"/>
        </w:rPr>
        <w:t>2. Вдосконалення професійної майстерності педагогів із навичок швидкого реагування, та психологічної допомоги дітям під час воєнних дій, а також прибулим з окупованих територій;</w:t>
      </w:r>
      <w:r w:rsidRPr="00D40912">
        <w:rPr>
          <w:bCs/>
          <w:sz w:val="24"/>
          <w:szCs w:val="24"/>
        </w:rPr>
        <w:t xml:space="preserve"> </w:t>
      </w:r>
    </w:p>
    <w:p w:rsidR="00A40876" w:rsidRPr="00D40912" w:rsidRDefault="00A40876" w:rsidP="00A40876">
      <w:pPr>
        <w:pStyle w:val="aa"/>
        <w:rPr>
          <w:sz w:val="24"/>
          <w:szCs w:val="24"/>
        </w:rPr>
      </w:pPr>
      <w:r w:rsidRPr="00D40912">
        <w:rPr>
          <w:bCs/>
          <w:sz w:val="24"/>
          <w:szCs w:val="24"/>
        </w:rPr>
        <w:t xml:space="preserve">3. </w:t>
      </w:r>
      <w:r w:rsidRPr="00D40912">
        <w:rPr>
          <w:sz w:val="24"/>
          <w:szCs w:val="24"/>
        </w:rPr>
        <w:t>Створення сприятливих психологічних умов для формування патріотичних почуттів  учасників  освітньо  – виховного процесу;</w:t>
      </w:r>
    </w:p>
    <w:p w:rsidR="00A40876" w:rsidRPr="00D40912" w:rsidRDefault="00A40876" w:rsidP="00A40876">
      <w:pPr>
        <w:pStyle w:val="aa"/>
        <w:rPr>
          <w:bCs/>
          <w:sz w:val="24"/>
          <w:szCs w:val="24"/>
        </w:rPr>
      </w:pPr>
      <w:r w:rsidRPr="00D40912">
        <w:rPr>
          <w:sz w:val="24"/>
          <w:szCs w:val="24"/>
        </w:rPr>
        <w:t>4. Підвищення психологічної стресостійкості, компетенції батьків в освітньому та виховному процесах.</w:t>
      </w:r>
    </w:p>
    <w:p w:rsidR="00A40876" w:rsidRPr="00D40912" w:rsidRDefault="00A40876" w:rsidP="00A40876">
      <w:pPr>
        <w:suppressAutoHyphens/>
        <w:ind w:firstLine="708"/>
        <w:jc w:val="both"/>
        <w:rPr>
          <w:lang w:val="uk-UA"/>
        </w:rPr>
      </w:pPr>
      <w:r w:rsidRPr="00D40912">
        <w:rPr>
          <w:bCs/>
          <w:lang w:val="uk-UA"/>
        </w:rPr>
        <w:t>Зміст діяльності</w:t>
      </w:r>
      <w:r w:rsidRPr="00D40912">
        <w:rPr>
          <w:lang w:val="uk-UA"/>
        </w:rPr>
        <w:t xml:space="preserve"> психологічної служби підпорядковувався  забезпеченню якісного психологічного супроводу освітньо-виховного процесу дошкільників, а саме:</w:t>
      </w:r>
    </w:p>
    <w:p w:rsidR="00A40876" w:rsidRPr="00D40912" w:rsidRDefault="00A40876" w:rsidP="00A40876">
      <w:pPr>
        <w:pStyle w:val="aa"/>
        <w:rPr>
          <w:rFonts w:eastAsia="Andale Sans UI"/>
          <w:sz w:val="24"/>
          <w:szCs w:val="24"/>
        </w:rPr>
      </w:pPr>
      <w:r w:rsidRPr="00D40912">
        <w:rPr>
          <w:rFonts w:eastAsia="Andale Sans UI"/>
          <w:sz w:val="24"/>
          <w:szCs w:val="24"/>
        </w:rPr>
        <w:t>-спостереження за дітьми, фіксація результатів;</w:t>
      </w:r>
    </w:p>
    <w:p w:rsidR="00A40876" w:rsidRPr="00D40912" w:rsidRDefault="00A40876" w:rsidP="00A40876">
      <w:pPr>
        <w:pStyle w:val="aa"/>
        <w:rPr>
          <w:rFonts w:eastAsia="Andale Sans UI"/>
          <w:sz w:val="24"/>
          <w:szCs w:val="24"/>
        </w:rPr>
      </w:pPr>
      <w:r w:rsidRPr="00D40912">
        <w:rPr>
          <w:rFonts w:eastAsia="Andale Sans UI"/>
          <w:sz w:val="24"/>
          <w:szCs w:val="24"/>
        </w:rPr>
        <w:t>-визначення зон особливої уваги;</w:t>
      </w:r>
    </w:p>
    <w:p w:rsidR="00A40876" w:rsidRPr="00D40912" w:rsidRDefault="00A40876" w:rsidP="00A40876">
      <w:pPr>
        <w:pStyle w:val="aa"/>
        <w:rPr>
          <w:rFonts w:eastAsia="Andale Sans UI"/>
          <w:sz w:val="24"/>
          <w:szCs w:val="24"/>
        </w:rPr>
      </w:pPr>
      <w:r w:rsidRPr="00D40912">
        <w:rPr>
          <w:rFonts w:eastAsia="Andale Sans UI"/>
          <w:sz w:val="24"/>
          <w:szCs w:val="24"/>
        </w:rPr>
        <w:t>-планування роботи;</w:t>
      </w:r>
    </w:p>
    <w:p w:rsidR="00A40876" w:rsidRPr="00D40912" w:rsidRDefault="00A40876" w:rsidP="00A40876">
      <w:pPr>
        <w:pStyle w:val="aa"/>
        <w:rPr>
          <w:rFonts w:eastAsia="Andale Sans UI"/>
          <w:sz w:val="24"/>
          <w:szCs w:val="24"/>
        </w:rPr>
      </w:pPr>
      <w:r w:rsidRPr="00D40912">
        <w:rPr>
          <w:rFonts w:eastAsia="Andale Sans UI"/>
          <w:sz w:val="24"/>
          <w:szCs w:val="24"/>
        </w:rPr>
        <w:t>- наадання ігор, занять, вправ, що сприяють адаптації дитини до умов життя, які постійно змінюються;</w:t>
      </w:r>
    </w:p>
    <w:p w:rsidR="00A40876" w:rsidRPr="00D40912" w:rsidRDefault="00A40876" w:rsidP="00A40876">
      <w:pPr>
        <w:pStyle w:val="aa"/>
        <w:rPr>
          <w:rFonts w:eastAsia="Andale Sans UI"/>
          <w:sz w:val="24"/>
          <w:szCs w:val="24"/>
        </w:rPr>
      </w:pPr>
      <w:r w:rsidRPr="00D40912">
        <w:rPr>
          <w:rFonts w:eastAsia="Andale Sans UI"/>
          <w:sz w:val="24"/>
          <w:szCs w:val="24"/>
          <w:lang w:eastAsia="en-US" w:bidi="en-US"/>
        </w:rPr>
        <w:t>-діагностика результатів адаптаційного періоду.</w:t>
      </w:r>
    </w:p>
    <w:p w:rsidR="00A40876" w:rsidRPr="00D40912" w:rsidRDefault="00A40876" w:rsidP="00A40876">
      <w:pPr>
        <w:pStyle w:val="21"/>
        <w:spacing w:after="0" w:line="240" w:lineRule="auto"/>
      </w:pPr>
      <w:r w:rsidRPr="00A40876">
        <w:rPr>
          <w:rFonts w:eastAsia="Andale Sans UI"/>
          <w:kern w:val="3"/>
        </w:rPr>
        <w:t>К</w:t>
      </w:r>
      <w:r w:rsidRPr="00A40876">
        <w:t>онс</w:t>
      </w:r>
      <w:r w:rsidRPr="00D40912">
        <w:t xml:space="preserve">ультативна допомога  була надана </w:t>
      </w:r>
      <w:proofErr w:type="gramStart"/>
      <w:r w:rsidRPr="00D40912">
        <w:t>вс</w:t>
      </w:r>
      <w:proofErr w:type="gramEnd"/>
      <w:r w:rsidRPr="00D40912">
        <w:t>ім учасникам освітньо – виховного процесу.</w:t>
      </w:r>
    </w:p>
    <w:p w:rsidR="00A40876" w:rsidRPr="00D40912" w:rsidRDefault="00A40876" w:rsidP="00A40876">
      <w:pPr>
        <w:rPr>
          <w:lang w:val="uk-UA"/>
        </w:rPr>
      </w:pPr>
      <w:r w:rsidRPr="00D40912">
        <w:rPr>
          <w:lang w:val="uk-UA"/>
        </w:rPr>
        <w:t xml:space="preserve">Індивідуальне консультування отримали </w:t>
      </w:r>
      <w:r w:rsidRPr="00A40876">
        <w:rPr>
          <w:color w:val="FF0000"/>
          <w:lang w:val="uk-UA"/>
        </w:rPr>
        <w:t>5 педагогічних працівників, 13 батьків</w:t>
      </w:r>
      <w:r w:rsidRPr="00D40912">
        <w:rPr>
          <w:lang w:val="uk-UA"/>
        </w:rPr>
        <w:t xml:space="preserve">. Групові консультації проводились </w:t>
      </w:r>
      <w:r w:rsidRPr="00D40912">
        <w:t xml:space="preserve"> з наступних питань:</w:t>
      </w:r>
    </w:p>
    <w:p w:rsidR="00A40876" w:rsidRPr="00D40912" w:rsidRDefault="00A40876" w:rsidP="00A40876">
      <w:pPr>
        <w:pStyle w:val="21"/>
        <w:numPr>
          <w:ilvl w:val="0"/>
          <w:numId w:val="15"/>
        </w:numPr>
        <w:spacing w:after="0" w:line="240" w:lineRule="auto"/>
        <w:jc w:val="both"/>
      </w:pPr>
      <w:r w:rsidRPr="00D40912">
        <w:t>робота з агресивними дітьми;</w:t>
      </w:r>
    </w:p>
    <w:p w:rsidR="00A40876" w:rsidRPr="00D40912" w:rsidRDefault="00A40876" w:rsidP="00A40876">
      <w:pPr>
        <w:pStyle w:val="21"/>
        <w:numPr>
          <w:ilvl w:val="0"/>
          <w:numId w:val="15"/>
        </w:numPr>
        <w:spacing w:after="0" w:line="240" w:lineRule="auto"/>
        <w:jc w:val="both"/>
      </w:pPr>
      <w:r w:rsidRPr="00D40912">
        <w:t>створення умов емоційного комфорту для дитини;</w:t>
      </w:r>
    </w:p>
    <w:p w:rsidR="00A40876" w:rsidRPr="00D40912" w:rsidRDefault="00A40876" w:rsidP="00A40876">
      <w:pPr>
        <w:pStyle w:val="21"/>
        <w:numPr>
          <w:ilvl w:val="0"/>
          <w:numId w:val="15"/>
        </w:numPr>
        <w:spacing w:after="0" w:line="240" w:lineRule="auto"/>
        <w:jc w:val="both"/>
      </w:pPr>
      <w:r w:rsidRPr="00D40912">
        <w:t>подолання негативних емоційних станів: тривоги, страхів, депресії і т.д.;</w:t>
      </w:r>
    </w:p>
    <w:p w:rsidR="00A40876" w:rsidRPr="00D40912" w:rsidRDefault="00A40876" w:rsidP="00A40876">
      <w:pPr>
        <w:pStyle w:val="21"/>
        <w:numPr>
          <w:ilvl w:val="0"/>
          <w:numId w:val="15"/>
        </w:numPr>
        <w:spacing w:after="0" w:line="240" w:lineRule="auto"/>
        <w:jc w:val="both"/>
      </w:pPr>
      <w:r w:rsidRPr="00D40912">
        <w:t>особливості  віку дошкільників;</w:t>
      </w:r>
    </w:p>
    <w:p w:rsidR="00A40876" w:rsidRPr="00A40876" w:rsidRDefault="00A40876" w:rsidP="00A40876">
      <w:pPr>
        <w:pStyle w:val="21"/>
        <w:numPr>
          <w:ilvl w:val="0"/>
          <w:numId w:val="15"/>
        </w:numPr>
        <w:spacing w:after="0" w:line="240" w:lineRule="auto"/>
        <w:jc w:val="both"/>
      </w:pPr>
      <w:proofErr w:type="gramStart"/>
      <w:r>
        <w:lastRenderedPageBreak/>
        <w:t>п</w:t>
      </w:r>
      <w:proofErr w:type="gramEnd"/>
      <w:r>
        <w:t>ідготовка дитини до школи</w:t>
      </w:r>
      <w:r>
        <w:rPr>
          <w:lang w:val="uk-UA"/>
        </w:rPr>
        <w:t>.</w:t>
      </w:r>
    </w:p>
    <w:p w:rsidR="00A40876" w:rsidRPr="00D40912" w:rsidRDefault="00A40876" w:rsidP="00A40876">
      <w:pPr>
        <w:pStyle w:val="21"/>
        <w:spacing w:after="0" w:line="240" w:lineRule="auto"/>
        <w:ind w:left="0" w:firstLine="360"/>
        <w:jc w:val="both"/>
      </w:pPr>
      <w:r w:rsidRPr="00A40876">
        <w:rPr>
          <w:color w:val="FF0000"/>
          <w:lang w:val="uk-UA"/>
        </w:rPr>
        <w:t>Психологом Олександрою Ступіною</w:t>
      </w:r>
      <w:r>
        <w:rPr>
          <w:lang w:val="uk-UA"/>
        </w:rPr>
        <w:t xml:space="preserve"> представлено на особистому блозі такі консультації та поради для батьків та вихователів;</w:t>
      </w:r>
    </w:p>
    <w:p w:rsidR="009D7124" w:rsidRPr="00145D50" w:rsidRDefault="009D7124" w:rsidP="00AD272E">
      <w:pPr>
        <w:pStyle w:val="1"/>
        <w:shd w:val="clear" w:color="auto" w:fill="auto"/>
        <w:spacing w:line="240" w:lineRule="auto"/>
        <w:ind w:right="34"/>
        <w:jc w:val="both"/>
        <w:rPr>
          <w:rFonts w:ascii="Times New Roman" w:hAnsi="Times New Roman" w:cs="Times New Roman"/>
          <w:sz w:val="24"/>
          <w:szCs w:val="24"/>
        </w:rPr>
      </w:pPr>
    </w:p>
    <w:p w:rsidR="00CE516F" w:rsidRPr="00B65BDE" w:rsidRDefault="00CE516F" w:rsidP="00CE516F">
      <w:pPr>
        <w:jc w:val="both"/>
        <w:rPr>
          <w:lang w:val="uk-UA"/>
        </w:rPr>
      </w:pPr>
    </w:p>
    <w:p w:rsidR="00CE516F" w:rsidRDefault="00CE516F" w:rsidP="00CE516F">
      <w:pPr>
        <w:jc w:val="center"/>
        <w:rPr>
          <w:b/>
          <w:sz w:val="28"/>
          <w:szCs w:val="28"/>
          <w:lang w:val="uk-UA"/>
        </w:rPr>
      </w:pPr>
      <w:r>
        <w:rPr>
          <w:b/>
          <w:sz w:val="28"/>
          <w:szCs w:val="28"/>
          <w:lang w:val="uk-UA"/>
        </w:rPr>
        <w:t xml:space="preserve">2. Матеріально-технічне забезпечення ДНЗ </w:t>
      </w:r>
    </w:p>
    <w:p w:rsidR="00CE516F" w:rsidRDefault="00CE516F" w:rsidP="00CE516F">
      <w:pPr>
        <w:snapToGrid w:val="0"/>
        <w:rPr>
          <w:lang w:val="uk-UA"/>
        </w:rPr>
      </w:pPr>
    </w:p>
    <w:p w:rsidR="00CE516F" w:rsidRDefault="00CE516F" w:rsidP="00CE516F">
      <w:pPr>
        <w:tabs>
          <w:tab w:val="left" w:pos="3192"/>
        </w:tabs>
        <w:jc w:val="both"/>
        <w:rPr>
          <w:color w:val="000000"/>
          <w:kern w:val="22"/>
          <w:lang w:val="uk-UA"/>
        </w:rPr>
      </w:pPr>
      <w:r>
        <w:rPr>
          <w:lang w:val="uk-UA"/>
        </w:rPr>
        <w:t xml:space="preserve">          </w:t>
      </w:r>
      <w:r w:rsidR="00A40876">
        <w:rPr>
          <w:lang w:val="uk-UA"/>
        </w:rPr>
        <w:t>З</w:t>
      </w:r>
      <w:r>
        <w:t xml:space="preserve">аклад </w:t>
      </w:r>
      <w:r w:rsidR="00A40876">
        <w:rPr>
          <w:lang w:val="uk-UA"/>
        </w:rPr>
        <w:t xml:space="preserve">дошкільної освіти </w:t>
      </w:r>
      <w:r>
        <w:t xml:space="preserve">має типову споруду, яка здана в експлуатацію </w:t>
      </w:r>
      <w:r w:rsidR="009428E7">
        <w:t>в 1990 році і розрахована на 330</w:t>
      </w:r>
      <w:r>
        <w:t xml:space="preserve"> місць, 14 груп.  </w:t>
      </w:r>
      <w:r>
        <w:rPr>
          <w:color w:val="000000"/>
          <w:kern w:val="22"/>
          <w:lang w:val="uk-UA"/>
        </w:rPr>
        <w:t>До складу групових осередків входять: приймальня, ігрова, спальня, туалет, буфетна.</w:t>
      </w:r>
      <w:r>
        <w:rPr>
          <w:lang w:val="uk-UA"/>
        </w:rPr>
        <w:t xml:space="preserve"> В групових приміщеннях розміщені столи, стільці для дітей, шафи для зберігання іграшок, будівельних матеріалів, полички для книг, куточки природи. Дитячі меблі міцні, стійкі, без гострих кутів, відповідають вимогам ТБ. В роздягальні вздовж стін розміщені шафи для верхнього дитячого одягу, дзеркало та лави. </w:t>
      </w:r>
      <w:r>
        <w:rPr>
          <w:color w:val="000000"/>
          <w:kern w:val="22"/>
          <w:lang w:val="uk-UA"/>
        </w:rPr>
        <w:t xml:space="preserve"> Усі приміщення пов’язані між собою та мають аварійні виходи на вулицю. Вони використовуються для проведення щоденної  освітньої   роботи з дошкільниками відповідно до чинних програм, розкладу занять та режиму роботи закладу, організованої та вільної ігрової діяльності дітей, для організації харчування та денного відпочинку, для співпраці з батьками або особами, які їх замінюють. </w:t>
      </w:r>
    </w:p>
    <w:p w:rsidR="00CE516F" w:rsidRDefault="00CE516F" w:rsidP="00CE516F">
      <w:pPr>
        <w:pStyle w:val="Default"/>
        <w:ind w:firstLine="708"/>
        <w:jc w:val="both"/>
      </w:pPr>
      <w:r>
        <w:t xml:space="preserve">Всі приміщення використовуються раціонально.  Працює музична, спортивна зала, обладнано методичний та психологічний кабінет. Створено умови для медичного обслуговування здобувачів дошкільної освіти  – обладнано медичний кабінет, ізолятор.  </w:t>
      </w:r>
    </w:p>
    <w:p w:rsidR="00CE516F" w:rsidRDefault="00CE516F" w:rsidP="00A40876">
      <w:pPr>
        <w:jc w:val="both"/>
        <w:rPr>
          <w:b/>
          <w:lang w:val="uk-UA"/>
        </w:rPr>
      </w:pPr>
      <w:r>
        <w:rPr>
          <w:lang w:val="uk-UA"/>
        </w:rPr>
        <w:t xml:space="preserve">          Будівля дошкільного закладу знаходиться далеко від проїзної частини, має металевий паркан, зручні під’їздні шляхи, по периметру території  захищена зеленою зоною. Приміщення  знаходиться в належному стані, постійно проводяться роботи щодо його безпечного утримання.  </w:t>
      </w:r>
      <w:r>
        <w:rPr>
          <w:b/>
          <w:lang w:val="uk-UA"/>
        </w:rPr>
        <w:t xml:space="preserve"> </w:t>
      </w:r>
    </w:p>
    <w:p w:rsidR="00CE516F" w:rsidRDefault="00CE516F" w:rsidP="00A40876">
      <w:pPr>
        <w:pStyle w:val="a3"/>
        <w:spacing w:after="0" w:line="240" w:lineRule="auto"/>
        <w:ind w:left="0"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Адміністрація  приділяє велику увагу озелененню території закладу, створення комфортного середовища для  перебування вихованці</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на вулиці. </w:t>
      </w:r>
    </w:p>
    <w:p w:rsidR="00CE516F" w:rsidRDefault="000C70CB" w:rsidP="00A40876">
      <w:pPr>
        <w:pStyle w:val="a3"/>
        <w:spacing w:after="0" w:line="240" w:lineRule="auto"/>
        <w:ind w:left="0" w:firstLine="708"/>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На</w:t>
      </w:r>
      <w:r w:rsidR="00CE516F">
        <w:rPr>
          <w:rFonts w:ascii="Times New Roman" w:eastAsia="Times New Roman" w:hAnsi="Times New Roman"/>
          <w:sz w:val="24"/>
          <w:szCs w:val="24"/>
          <w:lang w:eastAsia="ru-RU"/>
        </w:rPr>
        <w:t xml:space="preserve"> території   розташовані клумби, газони, дерева і кущі, дослідні ділянки. </w:t>
      </w:r>
      <w:proofErr w:type="gramStart"/>
      <w:r w:rsidR="00CE516F">
        <w:rPr>
          <w:rFonts w:ascii="Times New Roman" w:eastAsia="Times New Roman" w:hAnsi="Times New Roman"/>
          <w:sz w:val="24"/>
          <w:szCs w:val="24"/>
          <w:lang w:eastAsia="ru-RU"/>
        </w:rPr>
        <w:t>Доц</w:t>
      </w:r>
      <w:proofErr w:type="gramEnd"/>
      <w:r w:rsidR="00CE516F">
        <w:rPr>
          <w:rFonts w:ascii="Times New Roman" w:eastAsia="Times New Roman" w:hAnsi="Times New Roman"/>
          <w:sz w:val="24"/>
          <w:szCs w:val="24"/>
          <w:lang w:eastAsia="ru-RU"/>
        </w:rPr>
        <w:t>ільно  розташовані зелені насадження як на території закладу, так і на групових ділянках</w:t>
      </w:r>
      <w:r w:rsidR="00CE516F">
        <w:rPr>
          <w:rFonts w:ascii="Times New Roman" w:eastAsia="Times New Roman" w:hAnsi="Times New Roman"/>
          <w:sz w:val="24"/>
          <w:szCs w:val="24"/>
          <w:lang w:val="uk-UA" w:eastAsia="ru-RU"/>
        </w:rPr>
        <w:t xml:space="preserve">. </w:t>
      </w:r>
      <w:r w:rsidR="00CE516F">
        <w:rPr>
          <w:rFonts w:ascii="Times New Roman" w:eastAsia="Times New Roman" w:hAnsi="Times New Roman"/>
          <w:sz w:val="24"/>
          <w:szCs w:val="24"/>
          <w:lang w:eastAsia="ru-RU"/>
        </w:rPr>
        <w:t>Квітники постійно оновлюються, силами працівників закладу щорічно про</w:t>
      </w:r>
      <w:r>
        <w:rPr>
          <w:rFonts w:ascii="Times New Roman" w:eastAsia="Times New Roman" w:hAnsi="Times New Roman"/>
          <w:sz w:val="24"/>
          <w:szCs w:val="24"/>
          <w:lang w:eastAsia="ru-RU"/>
        </w:rPr>
        <w:t xml:space="preserve">водиться обрізка дерев, кущів, </w:t>
      </w:r>
      <w:r w:rsidR="00CE516F">
        <w:rPr>
          <w:rFonts w:ascii="Times New Roman" w:eastAsia="Times New Roman" w:hAnsi="Times New Roman"/>
          <w:sz w:val="24"/>
          <w:szCs w:val="24"/>
          <w:lang w:eastAsia="ru-RU"/>
        </w:rPr>
        <w:t xml:space="preserve">вирубка сухих гілок. </w:t>
      </w:r>
    </w:p>
    <w:p w:rsidR="00CE516F" w:rsidRDefault="00CE516F" w:rsidP="00A40876">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території закладу розташоване овочесховищ</w:t>
      </w:r>
      <w:r w:rsidR="000C70CB">
        <w:rPr>
          <w:rFonts w:ascii="Times New Roman" w:eastAsia="Times New Roman" w:hAnsi="Times New Roman"/>
          <w:sz w:val="24"/>
          <w:szCs w:val="24"/>
          <w:lang w:eastAsia="ru-RU"/>
        </w:rPr>
        <w:t>е для зберігання свіжих фруктів,</w:t>
      </w:r>
      <w:r>
        <w:rPr>
          <w:rFonts w:ascii="Times New Roman" w:eastAsia="Times New Roman" w:hAnsi="Times New Roman"/>
          <w:sz w:val="24"/>
          <w:szCs w:val="24"/>
          <w:lang w:eastAsia="ru-RU"/>
        </w:rPr>
        <w:t xml:space="preserve"> </w:t>
      </w:r>
      <w:r w:rsidR="000C70CB">
        <w:rPr>
          <w:rFonts w:ascii="Times New Roman" w:eastAsia="Times New Roman" w:hAnsi="Times New Roman"/>
          <w:sz w:val="24"/>
          <w:szCs w:val="24"/>
          <w:lang w:eastAsia="ru-RU"/>
        </w:rPr>
        <w:t xml:space="preserve">овочів, соків. Його утримання </w:t>
      </w:r>
      <w:r>
        <w:rPr>
          <w:rFonts w:ascii="Times New Roman" w:eastAsia="Times New Roman" w:hAnsi="Times New Roman"/>
          <w:sz w:val="24"/>
          <w:szCs w:val="24"/>
          <w:lang w:eastAsia="ru-RU"/>
        </w:rPr>
        <w:t xml:space="preserve">відповідає </w:t>
      </w:r>
      <w:r w:rsidR="000C70CB">
        <w:rPr>
          <w:rFonts w:ascii="Times New Roman" w:eastAsia="Times New Roman" w:hAnsi="Times New Roman"/>
          <w:sz w:val="24"/>
          <w:szCs w:val="24"/>
          <w:lang w:eastAsia="ru-RU"/>
        </w:rPr>
        <w:t xml:space="preserve">санітарно-гігієнічним вимогам. </w:t>
      </w:r>
      <w:r>
        <w:rPr>
          <w:rFonts w:ascii="Times New Roman" w:eastAsia="Times New Roman" w:hAnsi="Times New Roman"/>
          <w:sz w:val="24"/>
          <w:szCs w:val="24"/>
          <w:lang w:eastAsia="ru-RU"/>
        </w:rPr>
        <w:t xml:space="preserve">Зберігання продуктів упорядковано, витримуються вимоги щодо їх утримання, </w:t>
      </w:r>
    </w:p>
    <w:p w:rsidR="00CE516F" w:rsidRDefault="00CE516F" w:rsidP="00A40876">
      <w:pPr>
        <w:ind w:firstLine="708"/>
        <w:jc w:val="both"/>
        <w:rPr>
          <w:lang w:val="uk-UA"/>
        </w:rPr>
      </w:pPr>
      <w:r>
        <w:rPr>
          <w:lang w:val="uk-UA"/>
        </w:rPr>
        <w:t xml:space="preserve"> Асфальтне покриття на тер</w:t>
      </w:r>
      <w:r w:rsidR="009428E7">
        <w:rPr>
          <w:lang w:val="uk-UA"/>
        </w:rPr>
        <w:t>иторії закладу потребує оновлення</w:t>
      </w:r>
      <w:r>
        <w:rPr>
          <w:lang w:val="uk-UA"/>
        </w:rPr>
        <w:t xml:space="preserve">.  </w:t>
      </w:r>
    </w:p>
    <w:p w:rsidR="00CE516F" w:rsidRDefault="00CE516F" w:rsidP="00A40876">
      <w:pPr>
        <w:ind w:firstLine="708"/>
        <w:jc w:val="both"/>
        <w:rPr>
          <w:bCs/>
          <w:lang w:val="uk-UA"/>
        </w:rPr>
      </w:pPr>
      <w:r>
        <w:rPr>
          <w:lang w:val="uk-UA"/>
        </w:rPr>
        <w:t xml:space="preserve"> Кожна група має ізольований ігровий майданчик з тіньовими навісами</w:t>
      </w:r>
      <w:r w:rsidR="000C70CB">
        <w:rPr>
          <w:b/>
          <w:lang w:val="uk-UA"/>
        </w:rPr>
        <w:t xml:space="preserve">. </w:t>
      </w:r>
      <w:r>
        <w:rPr>
          <w:lang w:val="uk-UA"/>
        </w:rPr>
        <w:t xml:space="preserve">Всі  павільйони утримуються в безаварійному  стані.  </w:t>
      </w:r>
    </w:p>
    <w:p w:rsidR="00CE516F" w:rsidRDefault="00CE516F" w:rsidP="00A40876">
      <w:pPr>
        <w:ind w:firstLine="720"/>
        <w:jc w:val="both"/>
        <w:rPr>
          <w:lang w:val="uk-UA"/>
        </w:rPr>
      </w:pPr>
      <w:r>
        <w:rPr>
          <w:lang w:val="uk-UA"/>
        </w:rPr>
        <w:t>Для проведення освітньої роботи під час літнього оздоровлення вихованців кожний ігровий майданчик укомплектований столами і лавами.</w:t>
      </w:r>
    </w:p>
    <w:p w:rsidR="009428E7" w:rsidRDefault="00CE516F" w:rsidP="00CE516F">
      <w:pPr>
        <w:ind w:firstLine="720"/>
        <w:jc w:val="both"/>
        <w:rPr>
          <w:lang w:val="uk-UA"/>
        </w:rPr>
      </w:pPr>
      <w:r>
        <w:rPr>
          <w:lang w:val="uk-UA"/>
        </w:rPr>
        <w:t>На території закладу розміщено 2 спортивних майданчика.  Постійно проводиться робота щодо його фарбування  та  збе</w:t>
      </w:r>
      <w:r w:rsidR="000C70CB">
        <w:rPr>
          <w:lang w:val="uk-UA"/>
        </w:rPr>
        <w:t>реження спортивного обладнання.</w:t>
      </w:r>
    </w:p>
    <w:p w:rsidR="00CE516F" w:rsidRDefault="00CE516F" w:rsidP="00CE516F">
      <w:pPr>
        <w:ind w:firstLine="720"/>
        <w:jc w:val="both"/>
        <w:rPr>
          <w:lang w:val="uk-UA"/>
        </w:rPr>
      </w:pPr>
      <w:r>
        <w:rPr>
          <w:lang w:val="uk-UA"/>
        </w:rPr>
        <w:t xml:space="preserve">Ігрові майданчики </w:t>
      </w:r>
      <w:r w:rsidR="000C70CB">
        <w:rPr>
          <w:lang w:val="uk-UA"/>
        </w:rPr>
        <w:t xml:space="preserve">кожної групи також забезпечені </w:t>
      </w:r>
      <w:r>
        <w:rPr>
          <w:lang w:val="uk-UA"/>
        </w:rPr>
        <w:t>ігровим та спортивним обладнанням відповідно віку дітей для забезпечення рухової активності</w:t>
      </w:r>
      <w:r w:rsidR="000C70CB">
        <w:rPr>
          <w:lang w:val="uk-UA"/>
        </w:rPr>
        <w:t xml:space="preserve"> на прогулянці.  Обладнання на </w:t>
      </w:r>
      <w:r>
        <w:rPr>
          <w:lang w:val="uk-UA"/>
        </w:rPr>
        <w:t>групових ділянках  та спортивному майданчику розміщено доцільно,  надійно укріплено, відповідає ростовим показникам дітей та безпечне для використання.</w:t>
      </w:r>
    </w:p>
    <w:p w:rsidR="00CE516F" w:rsidRDefault="000C70CB" w:rsidP="00A40876">
      <w:pPr>
        <w:ind w:firstLine="720"/>
        <w:jc w:val="both"/>
        <w:rPr>
          <w:bCs/>
          <w:lang w:val="uk-UA"/>
        </w:rPr>
      </w:pPr>
      <w:r>
        <w:rPr>
          <w:lang w:val="uk-UA"/>
        </w:rPr>
        <w:t xml:space="preserve">Під керівництвом директора в </w:t>
      </w:r>
      <w:r w:rsidR="00CE516F">
        <w:rPr>
          <w:lang w:val="uk-UA"/>
        </w:rPr>
        <w:t xml:space="preserve">дошкільному закладі  створюються належні умови для фізичного, психічного розвитку дітей, їх виховання та навчання.  </w:t>
      </w:r>
    </w:p>
    <w:p w:rsidR="00CE516F" w:rsidRDefault="00CE516F" w:rsidP="00A40876">
      <w:pPr>
        <w:ind w:firstLine="720"/>
        <w:jc w:val="both"/>
        <w:rPr>
          <w:lang w:val="uk-UA"/>
        </w:rPr>
      </w:pPr>
      <w:r>
        <w:rPr>
          <w:bCs/>
          <w:lang w:val="uk-UA"/>
        </w:rPr>
        <w:t>Всі групові кімнати та коридори  естетично оформлені, інтер’єр приміщень дібрано з урахуванням  сучасного дизайну, все обладнання та меблі розташовані зручно та доцільно.</w:t>
      </w:r>
      <w:r>
        <w:rPr>
          <w:lang w:val="uk-UA"/>
        </w:rPr>
        <w:t xml:space="preserve"> Всі кабінети забезпечені  обладнанням та укомплектовані згідно вимог. </w:t>
      </w:r>
    </w:p>
    <w:p w:rsidR="00CE516F" w:rsidRDefault="00CE516F" w:rsidP="00A40876">
      <w:pPr>
        <w:pStyle w:val="a3"/>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ab/>
        <w:t>Групи, які розташовані на першому поверсі ДНЗ мають ізольовані входи, що дає змогу забезпечувати  якісне проведення протиепідемічних заходів в період карантину, постійно дотримуватися виконання санітарно-гігієнічних вимог.</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
    <w:p w:rsidR="00CE516F" w:rsidRDefault="00CE516F" w:rsidP="00A40876">
      <w:pPr>
        <w:pStyle w:val="a3"/>
        <w:spacing w:after="0" w:line="240" w:lineRule="auto"/>
        <w:ind w:left="0"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дошкільному закладі постійно проводиться робота щодо підтримки матеріально-технічної бази закладу, системи водопостачання, теплопостачання, каналізації, сантехнічного обладнання  в режимі безперебійного функціонування, утримання всіх приміщень у відповідності з санітарно-гігієнічними, педагогічними та естетичними нормами. Заклад  постійно забезпечено гарячою водою.</w:t>
      </w:r>
    </w:p>
    <w:p w:rsidR="00CE516F" w:rsidRDefault="00CE516F" w:rsidP="00A40876">
      <w:pPr>
        <w:pStyle w:val="a3"/>
        <w:spacing w:after="0" w:line="240" w:lineRule="auto"/>
        <w:ind w:left="0"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Харчоблок   знаходиться в належному  стані, </w:t>
      </w:r>
      <w:r>
        <w:rPr>
          <w:rFonts w:ascii="Times New Roman" w:eastAsia="Times New Roman" w:hAnsi="Times New Roman"/>
          <w:bCs/>
          <w:sz w:val="24"/>
          <w:szCs w:val="24"/>
          <w:lang w:val="uk-UA" w:eastAsia="ru-RU"/>
        </w:rPr>
        <w:t xml:space="preserve">проведено  </w:t>
      </w:r>
      <w:r>
        <w:rPr>
          <w:rFonts w:ascii="Times New Roman" w:eastAsia="Times New Roman" w:hAnsi="Times New Roman"/>
          <w:bCs/>
          <w:sz w:val="24"/>
          <w:szCs w:val="24"/>
          <w:lang w:eastAsia="ru-RU"/>
        </w:rPr>
        <w:t xml:space="preserve">капітальний </w:t>
      </w:r>
      <w:r>
        <w:rPr>
          <w:rFonts w:ascii="Times New Roman" w:eastAsia="Times New Roman" w:hAnsi="Times New Roman"/>
          <w:bCs/>
          <w:sz w:val="24"/>
          <w:szCs w:val="24"/>
          <w:lang w:val="uk-UA" w:eastAsia="ru-RU"/>
        </w:rPr>
        <w:t xml:space="preserve"> ремонт цехів готової продукції та овочевого, в робочому стані технологічне обладнання. </w:t>
      </w:r>
      <w:r>
        <w:rPr>
          <w:rFonts w:ascii="Times New Roman" w:eastAsia="Times New Roman" w:hAnsi="Times New Roman"/>
          <w:sz w:val="24"/>
          <w:szCs w:val="24"/>
          <w:lang w:val="uk-UA" w:eastAsia="ru-RU"/>
        </w:rPr>
        <w:t xml:space="preserve">Постійно залишаються на контролі його ремонт та поновлення.   </w:t>
      </w:r>
      <w:r>
        <w:rPr>
          <w:rFonts w:ascii="Times New Roman" w:eastAsia="Times New Roman" w:hAnsi="Times New Roman"/>
          <w:b/>
          <w:sz w:val="24"/>
          <w:szCs w:val="24"/>
          <w:lang w:val="uk-UA" w:eastAsia="ru-RU"/>
        </w:rPr>
        <w:t xml:space="preserve"> </w:t>
      </w:r>
    </w:p>
    <w:p w:rsidR="00CE516F" w:rsidRDefault="00CE516F" w:rsidP="00A40876">
      <w:pPr>
        <w:pStyle w:val="a3"/>
        <w:spacing w:after="0" w:line="240" w:lineRule="auto"/>
        <w:ind w:left="0"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цілому  технологічне обладнання в дошкільному закладі  працює,  підтримується  його використання  в безперебійному режимі.  </w:t>
      </w:r>
    </w:p>
    <w:p w:rsidR="00CE516F" w:rsidRDefault="00CE516F" w:rsidP="00A40876">
      <w:pPr>
        <w:pStyle w:val="a3"/>
        <w:spacing w:after="0" w:line="240" w:lineRule="auto"/>
        <w:ind w:left="0" w:firstLine="720"/>
        <w:jc w:val="both"/>
        <w:rPr>
          <w:rFonts w:ascii="Times New Roman" w:eastAsia="Times New Roman" w:hAnsi="Times New Roman"/>
          <w:b/>
          <w:bCs/>
          <w:sz w:val="24"/>
          <w:szCs w:val="24"/>
          <w:lang w:val="uk-UA" w:eastAsia="ru-RU"/>
        </w:rPr>
      </w:pPr>
      <w:r>
        <w:rPr>
          <w:rFonts w:ascii="Times New Roman" w:eastAsia="Times New Roman" w:hAnsi="Times New Roman"/>
          <w:bCs/>
          <w:sz w:val="24"/>
          <w:szCs w:val="24"/>
          <w:lang w:val="uk-UA" w:eastAsia="ru-RU"/>
        </w:rPr>
        <w:t>Знач</w:t>
      </w:r>
      <w:r w:rsidR="009428E7">
        <w:rPr>
          <w:rFonts w:ascii="Times New Roman" w:eastAsia="Times New Roman" w:hAnsi="Times New Roman"/>
          <w:bCs/>
          <w:sz w:val="24"/>
          <w:szCs w:val="24"/>
          <w:lang w:val="uk-UA" w:eastAsia="ru-RU"/>
        </w:rPr>
        <w:t xml:space="preserve">на увага приділяється </w:t>
      </w:r>
      <w:r>
        <w:rPr>
          <w:rFonts w:ascii="Times New Roman" w:eastAsia="Times New Roman" w:hAnsi="Times New Roman"/>
          <w:bCs/>
          <w:sz w:val="24"/>
          <w:szCs w:val="24"/>
          <w:lang w:val="uk-UA" w:eastAsia="ru-RU"/>
        </w:rPr>
        <w:t xml:space="preserve">   оновленню  інтер’єру в закладі, всі заплановані ремонтні роботи в групах та інших приміщеннях закладу проводяться ґрунтовно, з використанням сучасних матеріалів та сучасного дизайну</w:t>
      </w:r>
      <w:r w:rsidR="009428E7">
        <w:rPr>
          <w:rFonts w:ascii="Times New Roman" w:eastAsia="Times New Roman" w:hAnsi="Times New Roman"/>
          <w:bCs/>
          <w:sz w:val="24"/>
          <w:szCs w:val="24"/>
          <w:lang w:val="uk-UA" w:eastAsia="ru-RU"/>
        </w:rPr>
        <w:t>.</w:t>
      </w:r>
      <w:r>
        <w:rPr>
          <w:rFonts w:ascii="Times New Roman" w:eastAsia="Times New Roman" w:hAnsi="Times New Roman"/>
          <w:bCs/>
          <w:sz w:val="24"/>
          <w:szCs w:val="24"/>
          <w:lang w:val="uk-UA" w:eastAsia="ru-RU"/>
        </w:rPr>
        <w:t xml:space="preserve"> </w:t>
      </w:r>
    </w:p>
    <w:p w:rsidR="00CE516F" w:rsidRDefault="00CE516F" w:rsidP="00A40876">
      <w:pPr>
        <w:pStyle w:val="a3"/>
        <w:spacing w:after="0" w:line="240" w:lineRule="auto"/>
        <w:ind w:left="0"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Всі групові кімнати оснащені відповідно віку дітей,  створено  розвиваюче середовище, належні умови щодо утримання дітей. </w:t>
      </w:r>
      <w:r>
        <w:rPr>
          <w:rFonts w:ascii="Times New Roman" w:eastAsia="Times New Roman" w:hAnsi="Times New Roman"/>
          <w:bCs/>
          <w:sz w:val="24"/>
          <w:szCs w:val="24"/>
          <w:lang w:val="uk-UA" w:eastAsia="ru-RU"/>
        </w:rPr>
        <w:t xml:space="preserve">Протягом останніх   років проведено ремонт груп, кожна група має естетичний вигляд, індивідуальний сучасний інтер’єр.  Поновлені дитячі столи, стільці, шафи для роздягання, лави в роздягальнях, вішалки для рушників, шафи для миючих засобів.  Дані меблі  зручні у використанні, мають сучасний дизайн. </w:t>
      </w:r>
      <w:r>
        <w:rPr>
          <w:rFonts w:ascii="Times New Roman" w:eastAsia="Times New Roman" w:hAnsi="Times New Roman"/>
          <w:sz w:val="24"/>
          <w:szCs w:val="24"/>
          <w:lang w:val="uk-UA" w:eastAsia="ru-RU"/>
        </w:rPr>
        <w:t>Для  інформаційного забезпечення в дошкільному навчальному закладі  придбано 8 комп’ютерів  та 8 пр</w:t>
      </w:r>
      <w:r w:rsidR="000C70CB">
        <w:rPr>
          <w:rFonts w:ascii="Times New Roman" w:eastAsia="Times New Roman" w:hAnsi="Times New Roman"/>
          <w:sz w:val="24"/>
          <w:szCs w:val="24"/>
          <w:lang w:val="uk-UA" w:eastAsia="ru-RU"/>
        </w:rPr>
        <w:t xml:space="preserve">интерів, множувальна техніка. </w:t>
      </w:r>
      <w:r>
        <w:rPr>
          <w:rFonts w:ascii="Times New Roman" w:eastAsia="Times New Roman" w:hAnsi="Times New Roman"/>
          <w:sz w:val="24"/>
          <w:szCs w:val="24"/>
          <w:lang w:val="uk-UA" w:eastAsia="ru-RU"/>
        </w:rPr>
        <w:t xml:space="preserve">Групи ДНЗ укомплектовані телевізорами, DVD-плеєрами,  музичними центрами, магнітофонами, що дає  змогу ілюструвати та забезпечити наочність на заняттях на рівні сучасних вимог. </w:t>
      </w:r>
    </w:p>
    <w:p w:rsidR="00CE516F" w:rsidRDefault="00CE516F" w:rsidP="00A40876">
      <w:pPr>
        <w:pStyle w:val="a3"/>
        <w:spacing w:after="0" w:line="240" w:lineRule="auto"/>
        <w:ind w:left="0" w:firstLine="720"/>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Всі групи мають естетичний вигляд, в них створені комфортні  умови для  перебування дітей протягом дня, розвитку здібностей та нахилів, для забезпечення рухової діяльності. </w:t>
      </w:r>
      <w:r>
        <w:rPr>
          <w:rFonts w:ascii="Times New Roman" w:eastAsia="Times New Roman" w:hAnsi="Times New Roman"/>
          <w:bCs/>
          <w:sz w:val="24"/>
          <w:szCs w:val="24"/>
          <w:lang w:val="uk-UA" w:eastAsia="ru-RU"/>
        </w:rPr>
        <w:t xml:space="preserve">Групи постійно поповнюються </w:t>
      </w:r>
      <w:r>
        <w:rPr>
          <w:rFonts w:ascii="Times New Roman" w:eastAsia="Times New Roman" w:hAnsi="Times New Roman"/>
          <w:sz w:val="24"/>
          <w:szCs w:val="24"/>
          <w:lang w:val="uk-UA" w:eastAsia="ru-RU"/>
        </w:rPr>
        <w:t>розвиваючими іграми та іграшками</w:t>
      </w:r>
      <w:r>
        <w:rPr>
          <w:rFonts w:ascii="Times New Roman" w:eastAsia="Times New Roman" w:hAnsi="Times New Roman"/>
          <w:bCs/>
          <w:sz w:val="24"/>
          <w:szCs w:val="24"/>
          <w:lang w:val="uk-UA" w:eastAsia="ru-RU"/>
        </w:rPr>
        <w:t xml:space="preserve">, дидактичними посібниками, </w:t>
      </w:r>
      <w:r>
        <w:rPr>
          <w:rFonts w:ascii="Times New Roman" w:eastAsia="Times New Roman" w:hAnsi="Times New Roman"/>
          <w:sz w:val="24"/>
          <w:szCs w:val="24"/>
          <w:lang w:val="uk-UA" w:eastAsia="ru-RU"/>
        </w:rPr>
        <w:t xml:space="preserve">які  сприяють  розвитку пізнавальної сфери, </w:t>
      </w:r>
      <w:r>
        <w:rPr>
          <w:rFonts w:ascii="Times New Roman" w:eastAsia="Times New Roman" w:hAnsi="Times New Roman"/>
          <w:bCs/>
          <w:sz w:val="24"/>
          <w:szCs w:val="24"/>
          <w:lang w:val="uk-UA" w:eastAsia="ru-RU"/>
        </w:rPr>
        <w:t xml:space="preserve">методичною літературою. </w:t>
      </w:r>
    </w:p>
    <w:p w:rsidR="00CE516F" w:rsidRDefault="00CE516F" w:rsidP="00A40876">
      <w:pPr>
        <w:pStyle w:val="a3"/>
        <w:spacing w:after="0" w:line="240" w:lineRule="auto"/>
        <w:ind w:left="0"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Ігрове та навчальне обладнання зручно розташоване, доступне для вихованців,  спонукає дітей до елементарних дій  з ним, сприяє  розвитку пізнавальної сфери. </w:t>
      </w:r>
    </w:p>
    <w:p w:rsidR="00CE516F" w:rsidRDefault="00CE516F" w:rsidP="00A40876">
      <w:pPr>
        <w:pStyle w:val="a3"/>
        <w:spacing w:after="0" w:line="240" w:lineRule="auto"/>
        <w:ind w:left="0"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кожній групі організовані куточки  для розвитку інтелектуальної діяльності, дрібної моторики рук, самостійної художньої, предметно-практичної діяльності,  наявність яких </w:t>
      </w:r>
      <w:r w:rsidR="000C70CB">
        <w:rPr>
          <w:rFonts w:ascii="Times New Roman" w:eastAsia="Times New Roman" w:hAnsi="Times New Roman"/>
          <w:sz w:val="24"/>
          <w:szCs w:val="24"/>
          <w:lang w:val="uk-UA" w:eastAsia="ru-RU"/>
        </w:rPr>
        <w:t xml:space="preserve">сприяє розвитку кожної дитини. </w:t>
      </w:r>
      <w:r>
        <w:rPr>
          <w:rFonts w:ascii="Times New Roman" w:eastAsia="Times New Roman" w:hAnsi="Times New Roman"/>
          <w:sz w:val="24"/>
          <w:szCs w:val="24"/>
          <w:lang w:val="uk-UA" w:eastAsia="ru-RU"/>
        </w:rPr>
        <w:t xml:space="preserve">Всі куточки обладнані необхідним матеріалом для розвитку вихованців згідно віковим особливостям. </w:t>
      </w:r>
    </w:p>
    <w:p w:rsidR="00CE516F" w:rsidRDefault="00CE516F" w:rsidP="00A40876">
      <w:pPr>
        <w:pStyle w:val="a3"/>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ab/>
      </w:r>
      <w:r>
        <w:rPr>
          <w:rFonts w:ascii="Times New Roman" w:eastAsia="Times New Roman" w:hAnsi="Times New Roman"/>
          <w:sz w:val="24"/>
          <w:szCs w:val="24"/>
          <w:lang w:val="uk-UA" w:eastAsia="ru-RU"/>
        </w:rPr>
        <w:t xml:space="preserve">Створені умови для дослідницької, трудової діяльності (куточки природи, куточки для чергування тощо), розвитку сюжетно-рольових ігор. Також організовано осередки для ознайомлення вихованців з національними традиціями українського народу. </w:t>
      </w:r>
    </w:p>
    <w:p w:rsidR="00CE516F" w:rsidRDefault="00CE516F" w:rsidP="00A40876">
      <w:pPr>
        <w:pStyle w:val="a3"/>
        <w:spacing w:after="0" w:line="240" w:lineRule="auto"/>
        <w:ind w:left="0" w:firstLine="720"/>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Таке середовище в групах  сприяє розвитку пізнавальних здібностей дітей, активній самостійній  діяльності, набуттю практичного досвіду.</w:t>
      </w:r>
    </w:p>
    <w:p w:rsidR="00CE516F" w:rsidRDefault="00CE516F" w:rsidP="00A40876">
      <w:pPr>
        <w:ind w:firstLine="708"/>
        <w:jc w:val="both"/>
        <w:rPr>
          <w:lang w:val="uk-UA"/>
        </w:rPr>
      </w:pPr>
      <w:r>
        <w:rPr>
          <w:bCs/>
        </w:rPr>
        <w:t xml:space="preserve">Створено умови для музичного виховання. </w:t>
      </w:r>
      <w:r>
        <w:rPr>
          <w:bCs/>
          <w:kern w:val="22"/>
          <w:lang w:val="uk-UA"/>
        </w:rPr>
        <w:t>Музична зала</w:t>
      </w:r>
      <w:r>
        <w:rPr>
          <w:color w:val="000000"/>
          <w:kern w:val="22"/>
          <w:lang w:val="uk-UA"/>
        </w:rPr>
        <w:t xml:space="preserve"> використовується для проведення щоденних занять, свят та розваг, дозвілля з музичного виховання відповідно з розкладом занять та планом роботи закладу.</w:t>
      </w:r>
      <w:r>
        <w:rPr>
          <w:lang w:val="uk-UA"/>
        </w:rPr>
        <w:t xml:space="preserve"> Музична зала забезпечена музичними інструментами, необхідними меблями, дидактичними посібниками та музично-дидактичними іграми у відповідності до</w:t>
      </w:r>
      <w:r>
        <w:rPr>
          <w:bCs/>
          <w:lang w:val="uk-UA"/>
        </w:rPr>
        <w:t xml:space="preserve"> Примірного переліку ігрового та навчально-дидактичного обладнання для закладів дошкільної освіти.</w:t>
      </w:r>
      <w:r>
        <w:rPr>
          <w:lang w:val="uk-UA"/>
        </w:rPr>
        <w:t xml:space="preserve"> В залі є фортепіано,  акордеон, музичний центр, набір </w:t>
      </w:r>
      <w:r>
        <w:rPr>
          <w:lang w:val="en-US"/>
        </w:rPr>
        <w:t>CD</w:t>
      </w:r>
      <w:r>
        <w:rPr>
          <w:lang w:val="uk-UA"/>
        </w:rPr>
        <w:t>-дисків, касети  із записами класичної та сучасної музики</w:t>
      </w:r>
    </w:p>
    <w:p w:rsidR="00CE516F" w:rsidRDefault="00CE516F" w:rsidP="00A40876">
      <w:pPr>
        <w:ind w:firstLine="708"/>
        <w:jc w:val="both"/>
        <w:rPr>
          <w:color w:val="000000"/>
          <w:kern w:val="22"/>
          <w:lang w:val="uk-UA"/>
        </w:rPr>
      </w:pPr>
      <w:r>
        <w:rPr>
          <w:lang w:val="uk-UA"/>
        </w:rPr>
        <w:t xml:space="preserve">Гармонійному розвитку дітей сприяє створення адміністрацією ДНЗ  необхідних умов для організації фізкультурно-оздоровчої роботи з дітьми. </w:t>
      </w:r>
      <w:r>
        <w:rPr>
          <w:bCs/>
          <w:kern w:val="22"/>
          <w:lang w:val="uk-UA"/>
        </w:rPr>
        <w:t>Фізкультурна зала</w:t>
      </w:r>
      <w:r>
        <w:rPr>
          <w:color w:val="000000"/>
          <w:kern w:val="22"/>
          <w:lang w:val="uk-UA"/>
        </w:rPr>
        <w:t xml:space="preserve"> використовується для проведення щоденних занять з фізичного виховання, свят, розваг, </w:t>
      </w:r>
      <w:r>
        <w:rPr>
          <w:color w:val="000000"/>
          <w:kern w:val="22"/>
          <w:lang w:val="uk-UA"/>
        </w:rPr>
        <w:lastRenderedPageBreak/>
        <w:t>Днів здоров'я, ранкової гімнастики тощо відповідно із розкладом занять та планом роботи закладу.</w:t>
      </w:r>
    </w:p>
    <w:p w:rsidR="009428E7" w:rsidRDefault="00CE516F" w:rsidP="00A40876">
      <w:pPr>
        <w:ind w:firstLine="720"/>
        <w:jc w:val="both"/>
      </w:pPr>
      <w:r>
        <w:rPr>
          <w:lang w:val="uk-UA"/>
        </w:rPr>
        <w:t>Спор</w:t>
      </w:r>
      <w:r w:rsidR="009428E7">
        <w:rPr>
          <w:lang w:val="uk-UA"/>
        </w:rPr>
        <w:t>тивна зала</w:t>
      </w:r>
      <w:r>
        <w:rPr>
          <w:lang w:val="uk-UA"/>
        </w:rPr>
        <w:t xml:space="preserve"> </w:t>
      </w:r>
      <w:r>
        <w:rPr>
          <w:bCs/>
          <w:lang w:val="uk-UA"/>
        </w:rPr>
        <w:t xml:space="preserve">оснащена </w:t>
      </w:r>
      <w:r>
        <w:rPr>
          <w:lang w:val="uk-UA"/>
        </w:rPr>
        <w:t>необхідним спортивним обладнанням: гімнастичні стінки; атрибути для виконання загальнорозвиваючих вправ (м’ячі, скакалки, гімнастичні палки, гантелі та кеглі); обладнання для розвитку основних рухів (гімнастичні лави, драбини, ребристі дошки, мати, канати, дуги, баскетбольні щити, тощо); виготовлене власноруч нестандартне обладнання для перестрибування, доріжки д</w:t>
      </w:r>
      <w:r w:rsidR="000C70CB">
        <w:rPr>
          <w:lang w:val="uk-UA"/>
        </w:rPr>
        <w:t>ля профілактики плоскостопості)</w:t>
      </w:r>
      <w:r>
        <w:rPr>
          <w:lang w:val="uk-UA"/>
        </w:rPr>
        <w:t>. Фізкультурне обладнання відповідає гігієнічним, естетичним вимогам та анатомо-фізіологічним особливостям дітей різних вікових груп.</w:t>
      </w:r>
      <w:r>
        <w:t xml:space="preserve"> </w:t>
      </w:r>
    </w:p>
    <w:p w:rsidR="00CE516F" w:rsidRDefault="00CE516F" w:rsidP="00A40876">
      <w:pPr>
        <w:ind w:firstLine="720"/>
        <w:jc w:val="both"/>
        <w:rPr>
          <w:lang w:val="uk-UA"/>
        </w:rPr>
      </w:pPr>
      <w:r>
        <w:t xml:space="preserve">Спортивне та ігрове обладнання в дошкільному закладі в достатній кількості, постійно оновлюється, систематично перевіряється комісією з охорони праці, про що складаються відповідні акти.   </w:t>
      </w:r>
    </w:p>
    <w:p w:rsidR="00CE516F" w:rsidRDefault="00CE516F" w:rsidP="00A40876">
      <w:pPr>
        <w:pStyle w:val="a3"/>
        <w:spacing w:after="0" w:line="240" w:lineRule="auto"/>
        <w:ind w:left="0" w:firstLine="720"/>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Основні гігієнічні вимоги до штучного освітлення (достатність, рівномірність розподілу, відсутність блиску) виконуютьс</w:t>
      </w:r>
      <w:r w:rsidR="000C70CB">
        <w:rPr>
          <w:rFonts w:ascii="Times New Roman" w:eastAsia="Times New Roman" w:hAnsi="Times New Roman"/>
          <w:bCs/>
          <w:sz w:val="24"/>
          <w:szCs w:val="24"/>
          <w:lang w:val="uk-UA" w:eastAsia="ru-RU"/>
        </w:rPr>
        <w:t xml:space="preserve">я. На території закладу працює </w:t>
      </w:r>
      <w:r>
        <w:rPr>
          <w:rFonts w:ascii="Times New Roman" w:eastAsia="Times New Roman" w:hAnsi="Times New Roman"/>
          <w:bCs/>
          <w:sz w:val="24"/>
          <w:szCs w:val="24"/>
          <w:lang w:val="uk-UA" w:eastAsia="ru-RU"/>
        </w:rPr>
        <w:t>зовнішнє освітлення.</w:t>
      </w:r>
    </w:p>
    <w:p w:rsidR="00CE516F" w:rsidRDefault="00CE516F" w:rsidP="00A40876">
      <w:pPr>
        <w:pStyle w:val="a3"/>
        <w:spacing w:after="0" w:line="240" w:lineRule="auto"/>
        <w:ind w:left="0" w:firstLine="720"/>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Постійно проводиться облік використання електроенергії, щорічно проводиться інвентаризаційний облік матеріально-технічної бази закладу, створюється комісія щодо його проведення.</w:t>
      </w:r>
    </w:p>
    <w:p w:rsidR="00CE516F" w:rsidRDefault="00CE516F" w:rsidP="00A40876">
      <w:pPr>
        <w:ind w:firstLine="708"/>
        <w:jc w:val="both"/>
        <w:rPr>
          <w:lang w:val="uk-UA"/>
        </w:rPr>
      </w:pPr>
      <w:r>
        <w:rPr>
          <w:lang w:val="uk-UA"/>
        </w:rPr>
        <w:t xml:space="preserve">За кошти </w:t>
      </w:r>
      <w:r>
        <w:rPr>
          <w:lang w:val="uk-UA" w:eastAsia="uk-UA"/>
        </w:rPr>
        <w:t>Запорізької міської ради</w:t>
      </w:r>
      <w:r>
        <w:rPr>
          <w:lang w:val="uk-UA"/>
        </w:rPr>
        <w:t xml:space="preserve"> придбано:</w:t>
      </w:r>
    </w:p>
    <w:p w:rsidR="00A40876" w:rsidRDefault="00A40876" w:rsidP="00A40876">
      <w:pPr>
        <w:ind w:firstLine="708"/>
        <w:jc w:val="both"/>
        <w:rPr>
          <w:lang w:val="uk-UA"/>
        </w:rPr>
      </w:pPr>
    </w:p>
    <w:p w:rsidR="00CE516F" w:rsidRDefault="00A40876" w:rsidP="00A40876">
      <w:pPr>
        <w:ind w:firstLine="709"/>
        <w:jc w:val="both"/>
        <w:textAlignment w:val="top"/>
        <w:rPr>
          <w:lang w:val="uk-UA"/>
        </w:rPr>
      </w:pPr>
      <w:r>
        <w:rPr>
          <w:lang w:val="uk-UA"/>
        </w:rPr>
        <w:t>Протягом весняного періоду 2023</w:t>
      </w:r>
      <w:r w:rsidR="00CE516F">
        <w:rPr>
          <w:lang w:val="uk-UA"/>
        </w:rPr>
        <w:t xml:space="preserve"> </w:t>
      </w:r>
      <w:r>
        <w:rPr>
          <w:lang w:val="uk-UA"/>
        </w:rPr>
        <w:t>року проведено наступні ремонтні</w:t>
      </w:r>
      <w:r w:rsidR="00CE516F">
        <w:rPr>
          <w:lang w:val="uk-UA"/>
        </w:rPr>
        <w:t xml:space="preserve"> роботи: </w:t>
      </w:r>
    </w:p>
    <w:p w:rsidR="00CE516F" w:rsidRDefault="00CE516F" w:rsidP="00A40876">
      <w:pPr>
        <w:numPr>
          <w:ilvl w:val="0"/>
          <w:numId w:val="4"/>
        </w:numPr>
        <w:jc w:val="both"/>
        <w:textAlignment w:val="top"/>
        <w:rPr>
          <w:lang w:val="uk-UA"/>
        </w:rPr>
      </w:pPr>
      <w:r>
        <w:rPr>
          <w:lang w:val="uk-UA"/>
        </w:rPr>
        <w:t>ремонт та фарбування цоколю;</w:t>
      </w:r>
    </w:p>
    <w:p w:rsidR="00A40876" w:rsidRDefault="00A40876" w:rsidP="00A40876">
      <w:pPr>
        <w:numPr>
          <w:ilvl w:val="0"/>
          <w:numId w:val="4"/>
        </w:numPr>
        <w:jc w:val="both"/>
        <w:textAlignment w:val="top"/>
        <w:rPr>
          <w:lang w:val="uk-UA"/>
        </w:rPr>
      </w:pPr>
      <w:r>
        <w:rPr>
          <w:lang w:val="uk-UA"/>
        </w:rPr>
        <w:t>фарбування малих споруд на ігрових майданчиках ЗДО;</w:t>
      </w:r>
    </w:p>
    <w:p w:rsidR="00A40876" w:rsidRDefault="00A40876" w:rsidP="00A40876">
      <w:pPr>
        <w:numPr>
          <w:ilvl w:val="0"/>
          <w:numId w:val="4"/>
        </w:numPr>
        <w:jc w:val="both"/>
        <w:textAlignment w:val="top"/>
        <w:rPr>
          <w:lang w:val="uk-UA"/>
        </w:rPr>
      </w:pPr>
    </w:p>
    <w:p w:rsidR="00B30656" w:rsidRDefault="0059118A" w:rsidP="00A40876">
      <w:pPr>
        <w:ind w:left="708"/>
        <w:jc w:val="both"/>
        <w:textAlignment w:val="top"/>
        <w:rPr>
          <w:lang w:val="uk-UA"/>
        </w:rPr>
      </w:pPr>
      <w:r>
        <w:rPr>
          <w:lang w:val="uk-UA"/>
        </w:rPr>
        <w:t>Взаємодія з депутатами Запорізької міської ради сприяла придбанню:</w:t>
      </w:r>
    </w:p>
    <w:p w:rsidR="00A40876" w:rsidRDefault="00A40876" w:rsidP="00A40876">
      <w:pPr>
        <w:ind w:left="708"/>
        <w:jc w:val="both"/>
        <w:textAlignment w:val="top"/>
        <w:rPr>
          <w:lang w:val="uk-UA"/>
        </w:rPr>
      </w:pPr>
    </w:p>
    <w:p w:rsidR="00CE516F" w:rsidRPr="000A535B" w:rsidRDefault="00CE516F" w:rsidP="00A40876">
      <w:pPr>
        <w:ind w:firstLine="708"/>
        <w:jc w:val="both"/>
        <w:rPr>
          <w:lang w:val="uk-UA"/>
        </w:rPr>
      </w:pPr>
      <w:r>
        <w:rPr>
          <w:lang w:val="uk-UA"/>
        </w:rPr>
        <w:t>Матеріально-т</w:t>
      </w:r>
      <w:r w:rsidR="00A40876">
        <w:rPr>
          <w:lang w:val="uk-UA"/>
        </w:rPr>
        <w:t>ехнічна база ЗДО</w:t>
      </w:r>
      <w:r>
        <w:rPr>
          <w:lang w:val="uk-UA"/>
        </w:rPr>
        <w:t xml:space="preserve"> є достатньою для проведення необхідного обсягу  освітньої діяльності з дітьми дошкільного віку щодо реалізації вимог Базового компонента дошкільної освіти, щорічно підлягає оновленню та розвитку.</w:t>
      </w:r>
    </w:p>
    <w:p w:rsidR="00F1168B" w:rsidRDefault="00F1168B" w:rsidP="00CE516F">
      <w:pPr>
        <w:jc w:val="center"/>
        <w:rPr>
          <w:b/>
          <w:sz w:val="28"/>
          <w:szCs w:val="28"/>
          <w:lang w:val="uk-UA"/>
        </w:rPr>
      </w:pPr>
    </w:p>
    <w:p w:rsidR="00CE516F" w:rsidRDefault="00CE516F" w:rsidP="00CE516F">
      <w:pPr>
        <w:jc w:val="center"/>
        <w:rPr>
          <w:b/>
          <w:sz w:val="28"/>
          <w:szCs w:val="28"/>
          <w:lang w:val="uk-UA"/>
        </w:rPr>
      </w:pPr>
      <w:r>
        <w:rPr>
          <w:b/>
          <w:sz w:val="28"/>
          <w:szCs w:val="28"/>
          <w:lang w:val="uk-UA"/>
        </w:rPr>
        <w:t>3. Кадрове забезпечення ДНЗ</w:t>
      </w:r>
    </w:p>
    <w:p w:rsidR="00CE516F" w:rsidRDefault="00CE516F" w:rsidP="00CE516F">
      <w:pPr>
        <w:rPr>
          <w:b/>
          <w:color w:val="0000FF"/>
          <w:lang w:val="uk-UA"/>
        </w:rPr>
      </w:pPr>
    </w:p>
    <w:p w:rsidR="00CE516F" w:rsidRDefault="00CE516F" w:rsidP="00CE516F">
      <w:pPr>
        <w:tabs>
          <w:tab w:val="left" w:pos="3478"/>
        </w:tabs>
        <w:jc w:val="both"/>
        <w:rPr>
          <w:lang w:val="uk-UA"/>
        </w:rPr>
      </w:pPr>
      <w:r>
        <w:rPr>
          <w:lang w:val="uk-UA"/>
        </w:rPr>
        <w:t xml:space="preserve">          Керуючись Законами України «Про освіту» ст. 58, «Про дошкільну освіту» ст.. 30, Положенням про дошкільний навчальний зак</w:t>
      </w:r>
      <w:r w:rsidR="0059118A">
        <w:rPr>
          <w:lang w:val="uk-UA"/>
        </w:rPr>
        <w:t>лад, власним Статутом,</w:t>
      </w:r>
      <w:r w:rsidR="00A40876">
        <w:rPr>
          <w:lang w:val="uk-UA"/>
        </w:rPr>
        <w:t xml:space="preserve"> Професійним стандартом «Вихователь ЗДО»</w:t>
      </w:r>
      <w:r w:rsidR="0059118A">
        <w:rPr>
          <w:lang w:val="uk-UA"/>
        </w:rPr>
        <w:t xml:space="preserve"> директор</w:t>
      </w:r>
      <w:r w:rsidR="00A40876">
        <w:rPr>
          <w:lang w:val="uk-UA"/>
        </w:rPr>
        <w:t xml:space="preserve"> закладу освіти </w:t>
      </w:r>
      <w:r>
        <w:rPr>
          <w:lang w:val="uk-UA"/>
        </w:rPr>
        <w:t xml:space="preserve">на посади педагогічних працівників приймає осіб, які мають відповідну вищу освіту, а саме, освітньо-кваліфікаційний рівень спеціаліста, бакалавра, або молодшого спеціаліста (до введення в дію Закону України «Про освіту» - вищу або середню спеціальну освіту). </w:t>
      </w:r>
    </w:p>
    <w:p w:rsidR="00CE516F" w:rsidRDefault="00CE516F" w:rsidP="00CE516F">
      <w:pPr>
        <w:tabs>
          <w:tab w:val="left" w:pos="3478"/>
        </w:tabs>
        <w:jc w:val="both"/>
        <w:rPr>
          <w:lang w:val="uk-UA"/>
        </w:rPr>
      </w:pPr>
      <w:r>
        <w:rPr>
          <w:lang w:val="uk-UA"/>
        </w:rPr>
        <w:t xml:space="preserve">        </w:t>
      </w:r>
      <w:r w:rsidR="00A40876">
        <w:rPr>
          <w:lang w:val="uk-UA"/>
        </w:rPr>
        <w:t xml:space="preserve">   ЗДО</w:t>
      </w:r>
      <w:r>
        <w:rPr>
          <w:lang w:val="uk-UA"/>
        </w:rPr>
        <w:t xml:space="preserve"> (ясла-садок) №295 «Червона калина» укомплекто</w:t>
      </w:r>
      <w:r w:rsidR="00B65BDE">
        <w:rPr>
          <w:lang w:val="uk-UA"/>
        </w:rPr>
        <w:t xml:space="preserve">ваний педагогічними кадрами </w:t>
      </w:r>
      <w:r>
        <w:rPr>
          <w:lang w:val="uk-UA"/>
        </w:rPr>
        <w:t xml:space="preserve">та обслуговуючим персоналом </w:t>
      </w:r>
      <w:r w:rsidR="00A40876">
        <w:rPr>
          <w:lang w:val="uk-UA"/>
        </w:rPr>
        <w:t xml:space="preserve">на 96%, вакантними є 3 посади вихователя. </w:t>
      </w:r>
      <w:r>
        <w:rPr>
          <w:lang w:val="uk-UA"/>
        </w:rPr>
        <w:t xml:space="preserve"> Педагогічні кадри закладу мають спеціальну педагогічну освіту,  за станом здоров'я їм дозволено здійснювати педагогічну діяльність.</w:t>
      </w:r>
    </w:p>
    <w:p w:rsidR="00CE516F" w:rsidRDefault="00A40876" w:rsidP="00CE516F">
      <w:pPr>
        <w:ind w:firstLine="708"/>
        <w:jc w:val="both"/>
        <w:rPr>
          <w:lang w:val="uk-UA"/>
        </w:rPr>
      </w:pPr>
      <w:r>
        <w:rPr>
          <w:lang w:val="uk-UA"/>
        </w:rPr>
        <w:t>У дошкільному закладі працює  70</w:t>
      </w:r>
      <w:r w:rsidR="00B65BDE">
        <w:rPr>
          <w:lang w:val="uk-UA"/>
        </w:rPr>
        <w:t xml:space="preserve"> працівник</w:t>
      </w:r>
      <w:r>
        <w:rPr>
          <w:lang w:val="uk-UA"/>
        </w:rPr>
        <w:t>ів</w:t>
      </w:r>
      <w:r w:rsidR="00CE516F">
        <w:rPr>
          <w:lang w:val="uk-UA"/>
        </w:rPr>
        <w:t>, освітню</w:t>
      </w:r>
      <w:r>
        <w:rPr>
          <w:lang w:val="uk-UA"/>
        </w:rPr>
        <w:t xml:space="preserve"> роботу з дітьми здійснюють   30 педагогів, із них 25</w:t>
      </w:r>
      <w:r w:rsidR="00CE516F">
        <w:rPr>
          <w:lang w:val="uk-UA"/>
        </w:rPr>
        <w:t xml:space="preserve"> вихователів, 2 музичних керівника, інструктор  з фізкультури, практичний психолог, керівник гуртка.</w:t>
      </w:r>
    </w:p>
    <w:p w:rsidR="00CE516F" w:rsidRDefault="00CE516F" w:rsidP="00CE516F">
      <w:pPr>
        <w:ind w:firstLine="708"/>
        <w:jc w:val="both"/>
        <w:rPr>
          <w:lang w:val="uk-UA"/>
        </w:rPr>
      </w:pPr>
      <w:r>
        <w:rPr>
          <w:lang w:val="uk-UA"/>
        </w:rPr>
        <w:t xml:space="preserve">Педагогічні кадри за віковими групами </w:t>
      </w:r>
      <w:r w:rsidR="000C70CB">
        <w:rPr>
          <w:lang w:val="uk-UA"/>
        </w:rPr>
        <w:t>закріплюються наказом директора</w:t>
      </w:r>
      <w:r>
        <w:rPr>
          <w:lang w:val="uk-UA"/>
        </w:rPr>
        <w:t xml:space="preserve"> на початку року. Адміністр</w:t>
      </w:r>
      <w:r w:rsidR="00A40876">
        <w:rPr>
          <w:lang w:val="uk-UA"/>
        </w:rPr>
        <w:t>ація ЗДО</w:t>
      </w:r>
      <w:r>
        <w:rPr>
          <w:lang w:val="uk-UA"/>
        </w:rPr>
        <w:t xml:space="preserve"> №295 «Червона калина» диференційовано підходить до вихователів-початківців і до досвідчених  педагогів-майстрів, створюючи належні умови для розкриття їх творчого та професійного потенціалу.</w:t>
      </w:r>
    </w:p>
    <w:p w:rsidR="0059118A" w:rsidRPr="0059118A" w:rsidRDefault="00CE516F" w:rsidP="005565AA">
      <w:pPr>
        <w:ind w:firstLine="708"/>
        <w:jc w:val="both"/>
        <w:rPr>
          <w:lang w:val="uk-UA"/>
        </w:rPr>
      </w:pPr>
      <w:r w:rsidRPr="0059118A">
        <w:rPr>
          <w:lang w:val="uk-UA"/>
        </w:rPr>
        <w:t xml:space="preserve">Відповідно до ст..32 Закону України «Про дошкільну освіту», Типового положення про атестацію педагогічних працівників, затвердженого  наказом Міністерства освіти і науки України від 06.10.2010 року № 930 (із змінами, внесеними згідно з наказом </w:t>
      </w:r>
      <w:r w:rsidRPr="0059118A">
        <w:rPr>
          <w:lang w:val="uk-UA"/>
        </w:rPr>
        <w:lastRenderedPageBreak/>
        <w:t>Міністерства освіти і науки, молоді та спорту України № 1473 від 20.12.2011, наказом МОН № 1135 від 08.08.2013), зареєстрованим Міністерством юстиції України 14.12.2010 № 1255/1855),  на виконання наказу територіального відділу освіти Комунарсього району</w:t>
      </w:r>
      <w:r w:rsidR="00B65BDE">
        <w:rPr>
          <w:lang w:val="uk-UA"/>
        </w:rPr>
        <w:t xml:space="preserve"> від </w:t>
      </w:r>
      <w:r w:rsidRPr="0059118A">
        <w:rPr>
          <w:lang w:val="uk-UA"/>
        </w:rPr>
        <w:t xml:space="preserve"> </w:t>
      </w:r>
      <w:r w:rsidR="005565AA">
        <w:rPr>
          <w:lang w:val="uk-UA"/>
        </w:rPr>
        <w:t xml:space="preserve">району  </w:t>
      </w:r>
      <w:r w:rsidR="005565AA" w:rsidRPr="00542C4E">
        <w:rPr>
          <w:lang w:val="uk-UA"/>
        </w:rPr>
        <w:t>від 1</w:t>
      </w:r>
      <w:r w:rsidR="005565AA">
        <w:rPr>
          <w:lang w:val="uk-UA"/>
        </w:rPr>
        <w:t>9.09.2022</w:t>
      </w:r>
      <w:r w:rsidR="005565AA" w:rsidRPr="00542C4E">
        <w:rPr>
          <w:lang w:val="uk-UA"/>
        </w:rPr>
        <w:t xml:space="preserve"> </w:t>
      </w:r>
      <w:r w:rsidR="005565AA">
        <w:rPr>
          <w:lang w:val="uk-UA"/>
        </w:rPr>
        <w:t>№232</w:t>
      </w:r>
      <w:r w:rsidR="005565AA" w:rsidRPr="00542C4E">
        <w:rPr>
          <w:lang w:val="uk-UA"/>
        </w:rPr>
        <w:t xml:space="preserve">к/тр «Про атестацію педагогічних працівників </w:t>
      </w:r>
      <w:r w:rsidR="005565AA" w:rsidRPr="00713B0E">
        <w:rPr>
          <w:lang w:val="uk-UA"/>
        </w:rPr>
        <w:t>закладів</w:t>
      </w:r>
      <w:r w:rsidR="005565AA">
        <w:rPr>
          <w:lang w:val="uk-UA"/>
        </w:rPr>
        <w:t xml:space="preserve"> освіти</w:t>
      </w:r>
      <w:r w:rsidR="005565AA" w:rsidRPr="00713B0E">
        <w:rPr>
          <w:lang w:val="uk-UA"/>
        </w:rPr>
        <w:t xml:space="preserve"> </w:t>
      </w:r>
      <w:r w:rsidR="005565AA">
        <w:rPr>
          <w:lang w:val="uk-UA"/>
        </w:rPr>
        <w:t xml:space="preserve"> Комунарського району у 2022-2023 навчальному році» </w:t>
      </w:r>
      <w:r w:rsidR="0059118A" w:rsidRPr="0059118A">
        <w:rPr>
          <w:lang w:val="uk-UA"/>
        </w:rPr>
        <w:t>та згідно перспективного плану в</w:t>
      </w:r>
      <w:r w:rsidR="005565AA">
        <w:rPr>
          <w:lang w:val="uk-UA"/>
        </w:rPr>
        <w:t xml:space="preserve"> ЗДО</w:t>
      </w:r>
      <w:r w:rsidR="0059118A" w:rsidRPr="0059118A">
        <w:rPr>
          <w:lang w:val="uk-UA"/>
        </w:rPr>
        <w:t xml:space="preserve"> проведена атестація педагогічних кадрів.</w:t>
      </w:r>
    </w:p>
    <w:p w:rsidR="0059118A" w:rsidRPr="0059118A" w:rsidRDefault="0059118A" w:rsidP="0059118A">
      <w:pPr>
        <w:pStyle w:val="1"/>
        <w:shd w:val="clear" w:color="auto" w:fill="auto"/>
        <w:tabs>
          <w:tab w:val="left" w:pos="428"/>
        </w:tabs>
        <w:spacing w:line="240" w:lineRule="auto"/>
        <w:ind w:right="40"/>
        <w:jc w:val="both"/>
        <w:rPr>
          <w:rFonts w:ascii="Times New Roman" w:hAnsi="Times New Roman" w:cs="Times New Roman"/>
          <w:sz w:val="24"/>
          <w:szCs w:val="24"/>
          <w:lang w:val="uk-UA"/>
        </w:rPr>
      </w:pPr>
      <w:r w:rsidRPr="0059118A">
        <w:rPr>
          <w:rFonts w:ascii="Times New Roman" w:hAnsi="Times New Roman" w:cs="Times New Roman"/>
          <w:sz w:val="24"/>
          <w:szCs w:val="24"/>
          <w:lang w:val="uk-UA"/>
        </w:rPr>
        <w:tab/>
      </w:r>
      <w:r w:rsidRPr="0059118A">
        <w:rPr>
          <w:rFonts w:ascii="Times New Roman" w:hAnsi="Times New Roman" w:cs="Times New Roman"/>
          <w:sz w:val="24"/>
          <w:szCs w:val="24"/>
        </w:rPr>
        <w:t>У 20</w:t>
      </w:r>
      <w:r w:rsidR="005565AA">
        <w:rPr>
          <w:rFonts w:ascii="Times New Roman" w:hAnsi="Times New Roman" w:cs="Times New Roman"/>
          <w:sz w:val="24"/>
          <w:szCs w:val="24"/>
          <w:lang w:val="uk-UA"/>
        </w:rPr>
        <w:t>22</w:t>
      </w:r>
      <w:r w:rsidRPr="0059118A">
        <w:rPr>
          <w:rFonts w:ascii="Times New Roman" w:hAnsi="Times New Roman" w:cs="Times New Roman"/>
          <w:sz w:val="24"/>
          <w:szCs w:val="24"/>
          <w:lang w:val="uk-UA"/>
        </w:rPr>
        <w:t>-</w:t>
      </w:r>
      <w:r w:rsidR="00B65BDE">
        <w:rPr>
          <w:rFonts w:ascii="Times New Roman" w:hAnsi="Times New Roman" w:cs="Times New Roman"/>
          <w:sz w:val="24"/>
          <w:szCs w:val="24"/>
        </w:rPr>
        <w:t>202</w:t>
      </w:r>
      <w:r w:rsidR="005565AA">
        <w:rPr>
          <w:rFonts w:ascii="Times New Roman" w:hAnsi="Times New Roman" w:cs="Times New Roman"/>
          <w:sz w:val="24"/>
          <w:szCs w:val="24"/>
          <w:lang w:val="uk-UA"/>
        </w:rPr>
        <w:t>3</w:t>
      </w:r>
      <w:r w:rsidRPr="0059118A">
        <w:rPr>
          <w:rFonts w:ascii="Times New Roman" w:hAnsi="Times New Roman" w:cs="Times New Roman"/>
          <w:sz w:val="24"/>
          <w:szCs w:val="24"/>
        </w:rPr>
        <w:t xml:space="preserve"> н.р. атестовано </w:t>
      </w:r>
      <w:r w:rsidR="005565AA">
        <w:rPr>
          <w:rFonts w:ascii="Times New Roman" w:hAnsi="Times New Roman" w:cs="Times New Roman"/>
          <w:sz w:val="24"/>
          <w:szCs w:val="24"/>
          <w:lang w:val="uk-UA"/>
        </w:rPr>
        <w:t xml:space="preserve"> 10</w:t>
      </w:r>
      <w:r w:rsidRPr="0059118A">
        <w:rPr>
          <w:rFonts w:ascii="Times New Roman" w:hAnsi="Times New Roman" w:cs="Times New Roman"/>
          <w:sz w:val="24"/>
          <w:szCs w:val="24"/>
        </w:rPr>
        <w:t xml:space="preserve"> педагогів, що становить </w:t>
      </w:r>
      <w:r w:rsidR="005565AA">
        <w:rPr>
          <w:rFonts w:ascii="Times New Roman" w:hAnsi="Times New Roman" w:cs="Times New Roman"/>
          <w:sz w:val="24"/>
          <w:szCs w:val="24"/>
          <w:lang w:val="uk-UA"/>
        </w:rPr>
        <w:t>33</w:t>
      </w:r>
      <w:r w:rsidRPr="0059118A">
        <w:rPr>
          <w:rFonts w:ascii="Times New Roman" w:hAnsi="Times New Roman" w:cs="Times New Roman"/>
          <w:sz w:val="24"/>
          <w:szCs w:val="24"/>
        </w:rPr>
        <w:t>% від загальної кілько</w:t>
      </w:r>
      <w:r w:rsidR="005565AA">
        <w:rPr>
          <w:rFonts w:ascii="Times New Roman" w:hAnsi="Times New Roman" w:cs="Times New Roman"/>
          <w:sz w:val="24"/>
          <w:szCs w:val="24"/>
        </w:rPr>
        <w:t xml:space="preserve">сті педагогічних працівників </w:t>
      </w:r>
      <w:r w:rsidR="005565AA">
        <w:rPr>
          <w:rFonts w:ascii="Times New Roman" w:hAnsi="Times New Roman" w:cs="Times New Roman"/>
          <w:sz w:val="24"/>
          <w:szCs w:val="24"/>
          <w:lang w:val="uk-UA"/>
        </w:rPr>
        <w:t>ЗДО</w:t>
      </w:r>
      <w:r w:rsidRPr="0059118A">
        <w:rPr>
          <w:rFonts w:ascii="Times New Roman" w:hAnsi="Times New Roman" w:cs="Times New Roman"/>
          <w:sz w:val="24"/>
          <w:szCs w:val="24"/>
        </w:rPr>
        <w:t>.</w:t>
      </w:r>
      <w:r w:rsidRPr="0059118A">
        <w:rPr>
          <w:rFonts w:ascii="Times New Roman" w:hAnsi="Times New Roman" w:cs="Times New Roman"/>
          <w:sz w:val="24"/>
          <w:szCs w:val="24"/>
          <w:lang w:val="uk-UA"/>
        </w:rPr>
        <w:t xml:space="preserve">  </w:t>
      </w:r>
    </w:p>
    <w:p w:rsidR="0059118A" w:rsidRPr="00182F4D" w:rsidRDefault="0059118A" w:rsidP="00B65BDE">
      <w:pPr>
        <w:widowControl w:val="0"/>
        <w:autoSpaceDE w:val="0"/>
        <w:autoSpaceDN w:val="0"/>
        <w:adjustRightInd w:val="0"/>
        <w:ind w:firstLine="360"/>
        <w:jc w:val="both"/>
      </w:pPr>
      <w:r w:rsidRPr="00B65BDE">
        <w:rPr>
          <w:lang w:val="uk-UA"/>
        </w:rPr>
        <w:t xml:space="preserve">За результатами </w:t>
      </w:r>
      <w:r w:rsidR="005565AA">
        <w:rPr>
          <w:lang w:val="uk-UA"/>
        </w:rPr>
        <w:t>атестації вихователю Костенко Н.</w:t>
      </w:r>
      <w:r w:rsidR="00B65BDE" w:rsidRPr="00B65BDE">
        <w:rPr>
          <w:lang w:val="uk-UA"/>
        </w:rPr>
        <w:t>В.</w:t>
      </w:r>
      <w:r w:rsidR="005565AA">
        <w:rPr>
          <w:lang w:val="uk-UA"/>
        </w:rPr>
        <w:t xml:space="preserve"> та музичному керівнику Мальцевій І.І.</w:t>
      </w:r>
      <w:r w:rsidR="00B65BDE" w:rsidRPr="00B65BDE">
        <w:rPr>
          <w:lang w:val="uk-UA"/>
        </w:rPr>
        <w:t xml:space="preserve"> підтверджено кваліфікаційну</w:t>
      </w:r>
      <w:r w:rsidR="00B65BDE">
        <w:rPr>
          <w:lang w:val="uk-UA"/>
        </w:rPr>
        <w:t xml:space="preserve"> </w:t>
      </w:r>
      <w:r w:rsidR="00B65BDE" w:rsidRPr="00B65BDE">
        <w:rPr>
          <w:lang w:val="uk-UA"/>
        </w:rPr>
        <w:t xml:space="preserve">категорію «спеціаліст вищої категорії» та педагогічне звання «вихователь-методист»; </w:t>
      </w:r>
      <w:r w:rsidRPr="00B65BDE">
        <w:rPr>
          <w:lang w:val="uk-UA"/>
        </w:rPr>
        <w:t>вихо</w:t>
      </w:r>
      <w:r w:rsidR="005565AA">
        <w:rPr>
          <w:lang w:val="uk-UA"/>
        </w:rPr>
        <w:t>вателю Пігалєвій Н.М. встановлено 10</w:t>
      </w:r>
      <w:r w:rsidRPr="00B65BDE">
        <w:rPr>
          <w:lang w:val="uk-UA"/>
        </w:rPr>
        <w:t xml:space="preserve"> </w:t>
      </w:r>
      <w:r w:rsidR="005565AA">
        <w:rPr>
          <w:lang w:val="uk-UA"/>
        </w:rPr>
        <w:t>тарифний розряд, 6 педагогів</w:t>
      </w:r>
      <w:r w:rsidRPr="00B65BDE">
        <w:rPr>
          <w:lang w:val="uk-UA"/>
        </w:rPr>
        <w:t xml:space="preserve"> за результатами атестації визнано такими, що відповідають раніше встановленому тарифному розряду. </w:t>
      </w:r>
      <w:r w:rsidR="005565AA">
        <w:rPr>
          <w:lang w:val="uk-UA"/>
        </w:rPr>
        <w:t xml:space="preserve">Трумбач А.Ю. перенесено атестацію  на 2023/2024 навчальний рік, в звʹязку зі станом </w:t>
      </w:r>
      <w:r w:rsidR="00182F4D">
        <w:t>здоров'я.</w:t>
      </w:r>
    </w:p>
    <w:p w:rsidR="00CE516F" w:rsidRDefault="00CE516F" w:rsidP="0059118A">
      <w:pPr>
        <w:ind w:firstLine="435"/>
        <w:jc w:val="both"/>
        <w:rPr>
          <w:color w:val="000000"/>
          <w:kern w:val="22"/>
          <w:szCs w:val="22"/>
          <w:lang w:val="uk-UA"/>
        </w:rPr>
      </w:pPr>
      <w:r w:rsidRPr="0059118A">
        <w:rPr>
          <w:bCs/>
          <w:color w:val="000000"/>
          <w:kern w:val="22"/>
          <w:lang w:val="uk-UA"/>
        </w:rPr>
        <w:t xml:space="preserve">Антипедагогічних проявів серед педагогічних працівників закладу </w:t>
      </w:r>
      <w:r w:rsidRPr="0059118A">
        <w:rPr>
          <w:color w:val="000000"/>
          <w:kern w:val="22"/>
          <w:lang w:val="uk-UA"/>
        </w:rPr>
        <w:t>не зафіксовано. Педагогів, притягнутих до дисциплінарної відповідальності за ініціативою відділу освіти</w:t>
      </w:r>
      <w:r>
        <w:rPr>
          <w:color w:val="000000"/>
          <w:kern w:val="22"/>
          <w:szCs w:val="22"/>
          <w:lang w:val="uk-UA"/>
        </w:rPr>
        <w:t xml:space="preserve"> чи керівника закладу, немає.  </w:t>
      </w:r>
    </w:p>
    <w:p w:rsidR="00CE516F" w:rsidRDefault="00CE516F" w:rsidP="00B65BDE">
      <w:pPr>
        <w:jc w:val="both"/>
        <w:rPr>
          <w:kern w:val="22"/>
          <w:szCs w:val="22"/>
          <w:lang w:val="uk-UA"/>
        </w:rPr>
      </w:pPr>
    </w:p>
    <w:p w:rsidR="00CE516F" w:rsidRDefault="00CE516F" w:rsidP="00CE516F">
      <w:pPr>
        <w:jc w:val="both"/>
        <w:rPr>
          <w:sz w:val="22"/>
          <w:szCs w:val="22"/>
          <w:lang w:val="uk-UA"/>
        </w:rPr>
      </w:pPr>
    </w:p>
    <w:p w:rsidR="002407C6" w:rsidRDefault="002407C6" w:rsidP="002407C6">
      <w:pPr>
        <w:ind w:left="435"/>
        <w:jc w:val="center"/>
        <w:rPr>
          <w:b/>
          <w:i/>
          <w:sz w:val="28"/>
          <w:szCs w:val="28"/>
          <w:lang w:val="uk-UA"/>
        </w:rPr>
      </w:pPr>
      <w:r>
        <w:rPr>
          <w:b/>
          <w:sz w:val="28"/>
          <w:szCs w:val="28"/>
          <w:lang w:val="uk-UA"/>
        </w:rPr>
        <w:t>4. Соціальний захист, збереження та зміцнення здоров'я вихованців та педагогічних працівників</w:t>
      </w:r>
    </w:p>
    <w:p w:rsidR="002407C6" w:rsidRDefault="002407C6" w:rsidP="002407C6">
      <w:pPr>
        <w:jc w:val="both"/>
        <w:rPr>
          <w:sz w:val="22"/>
          <w:szCs w:val="22"/>
          <w:lang w:val="uk-UA"/>
        </w:rPr>
      </w:pPr>
    </w:p>
    <w:p w:rsidR="00182F4D" w:rsidRDefault="00182F4D" w:rsidP="00182F4D">
      <w:pPr>
        <w:pStyle w:val="aa"/>
        <w:ind w:firstLine="708"/>
        <w:jc w:val="both"/>
        <w:rPr>
          <w:sz w:val="24"/>
          <w:szCs w:val="24"/>
        </w:rPr>
      </w:pPr>
      <w:r w:rsidRPr="00D40912">
        <w:rPr>
          <w:sz w:val="24"/>
          <w:szCs w:val="24"/>
        </w:rPr>
        <w:t xml:space="preserve">У зв’язку з введенням в Україні правового режиму  воєнного стану, </w:t>
      </w:r>
      <w:r>
        <w:rPr>
          <w:sz w:val="24"/>
          <w:szCs w:val="24"/>
        </w:rPr>
        <w:t xml:space="preserve"> роботою </w:t>
      </w:r>
      <w:r>
        <w:rPr>
          <w:sz w:val="24"/>
          <w:szCs w:val="24"/>
          <w:lang w:val="ru-RU"/>
        </w:rPr>
        <w:t xml:space="preserve">ЗДО в дистанцыйному режимі </w:t>
      </w:r>
      <w:r w:rsidRPr="00D40912">
        <w:rPr>
          <w:sz w:val="24"/>
          <w:szCs w:val="24"/>
        </w:rPr>
        <w:t xml:space="preserve"> харчування </w:t>
      </w:r>
      <w:r>
        <w:rPr>
          <w:sz w:val="24"/>
          <w:szCs w:val="24"/>
        </w:rPr>
        <w:t xml:space="preserve">для вихованців </w:t>
      </w:r>
      <w:r w:rsidRPr="00D40912">
        <w:rPr>
          <w:sz w:val="24"/>
          <w:szCs w:val="24"/>
        </w:rPr>
        <w:t>не організовувалось.</w:t>
      </w:r>
    </w:p>
    <w:p w:rsidR="00182F4D" w:rsidRPr="00D40912" w:rsidRDefault="00182F4D" w:rsidP="00182F4D">
      <w:pPr>
        <w:pStyle w:val="aa"/>
        <w:ind w:firstLine="708"/>
        <w:jc w:val="both"/>
        <w:rPr>
          <w:sz w:val="24"/>
          <w:szCs w:val="24"/>
        </w:rPr>
      </w:pPr>
      <w:r>
        <w:rPr>
          <w:sz w:val="24"/>
          <w:szCs w:val="24"/>
        </w:rPr>
        <w:t xml:space="preserve">  На виконання листа ЗМР та департаменту соціального захисту населення від 13.02.2023 №01-16/59 здійснюється  харчування для евакуйованих та переселених осіб, які проживають у містечку модульного типу на Південному мікрорайоні у кількості 160 порцій щоденно.</w:t>
      </w:r>
    </w:p>
    <w:p w:rsidR="002407C6" w:rsidRPr="00182F4D" w:rsidRDefault="002407C6" w:rsidP="002407C6">
      <w:pPr>
        <w:pStyle w:val="20"/>
        <w:shd w:val="clear" w:color="auto" w:fill="auto"/>
        <w:spacing w:after="0" w:line="240" w:lineRule="auto"/>
        <w:ind w:firstLine="800"/>
        <w:jc w:val="both"/>
        <w:rPr>
          <w:rFonts w:ascii="Times New Roman" w:hAnsi="Times New Roman" w:cs="Times New Roman"/>
          <w:lang w:val="uk-UA"/>
        </w:rPr>
      </w:pPr>
      <w:r w:rsidRPr="00CE516F">
        <w:rPr>
          <w:rFonts w:ascii="Times New Roman" w:hAnsi="Times New Roman" w:cs="Times New Roman"/>
          <w:color w:val="000000"/>
          <w:sz w:val="24"/>
          <w:szCs w:val="24"/>
          <w:lang w:val="uk-UA" w:eastAsia="uk-UA" w:bidi="uk-UA"/>
        </w:rPr>
        <w:t>Відповідно до штатного розпису дошкільний навчальний заклад укомплектовано працівниками, які забезпечують організацію харчування</w:t>
      </w:r>
      <w:r w:rsidR="00182F4D" w:rsidRPr="00182F4D">
        <w:rPr>
          <w:rFonts w:ascii="Times New Roman" w:hAnsi="Times New Roman" w:cs="Times New Roman"/>
          <w:color w:val="000000"/>
          <w:sz w:val="24"/>
          <w:szCs w:val="24"/>
          <w:lang w:val="uk-UA" w:eastAsia="uk-UA" w:bidi="uk-UA"/>
        </w:rPr>
        <w:t xml:space="preserve"> </w:t>
      </w:r>
      <w:r w:rsidR="00182F4D">
        <w:rPr>
          <w:rFonts w:ascii="Times New Roman" w:hAnsi="Times New Roman" w:cs="Times New Roman"/>
          <w:color w:val="000000"/>
          <w:sz w:val="24"/>
          <w:szCs w:val="24"/>
          <w:lang w:val="uk-UA" w:eastAsia="uk-UA" w:bidi="uk-UA"/>
        </w:rPr>
        <w:t>з обов’язковим дотриманням законодавства у сфері безпечності та окремих  показників якості харчових продуктів.</w:t>
      </w:r>
      <w:r w:rsidRPr="00CE516F">
        <w:rPr>
          <w:rFonts w:ascii="Times New Roman" w:hAnsi="Times New Roman" w:cs="Times New Roman"/>
          <w:color w:val="000000"/>
          <w:sz w:val="24"/>
          <w:szCs w:val="24"/>
          <w:lang w:val="uk-UA" w:eastAsia="uk-UA" w:bidi="uk-UA"/>
        </w:rPr>
        <w:t>.</w:t>
      </w:r>
    </w:p>
    <w:p w:rsidR="002407C6" w:rsidRPr="00CE516F" w:rsidRDefault="002407C6" w:rsidP="002407C6">
      <w:pPr>
        <w:pStyle w:val="20"/>
        <w:shd w:val="clear" w:color="auto" w:fill="auto"/>
        <w:spacing w:after="0" w:line="240" w:lineRule="auto"/>
        <w:ind w:firstLine="800"/>
        <w:jc w:val="both"/>
        <w:rPr>
          <w:rFonts w:ascii="Times New Roman" w:hAnsi="Times New Roman" w:cs="Times New Roman"/>
        </w:rPr>
      </w:pPr>
      <w:r w:rsidRPr="00CE516F">
        <w:rPr>
          <w:rFonts w:ascii="Times New Roman" w:hAnsi="Times New Roman" w:cs="Times New Roman"/>
          <w:color w:val="000000"/>
          <w:sz w:val="24"/>
          <w:szCs w:val="24"/>
          <w:lang w:val="uk-UA" w:eastAsia="uk-UA" w:bidi="uk-UA"/>
        </w:rPr>
        <w:t>Систематичний контроль за орг</w:t>
      </w:r>
      <w:r w:rsidR="00182F4D">
        <w:rPr>
          <w:rFonts w:ascii="Times New Roman" w:hAnsi="Times New Roman" w:cs="Times New Roman"/>
          <w:color w:val="000000"/>
          <w:sz w:val="24"/>
          <w:szCs w:val="24"/>
          <w:lang w:val="uk-UA" w:eastAsia="uk-UA" w:bidi="uk-UA"/>
        </w:rPr>
        <w:t>анізацією харчування здійснюють</w:t>
      </w:r>
      <w:r w:rsidRPr="00CE516F">
        <w:rPr>
          <w:rFonts w:ascii="Times New Roman" w:hAnsi="Times New Roman" w:cs="Times New Roman"/>
          <w:color w:val="000000"/>
          <w:sz w:val="24"/>
          <w:szCs w:val="24"/>
          <w:lang w:val="uk-UA" w:eastAsia="uk-UA" w:bidi="uk-UA"/>
        </w:rPr>
        <w:t xml:space="preserve"> сестри медичні старші: Гринюк Т.В., Гавриченкова О.А.</w:t>
      </w:r>
    </w:p>
    <w:p w:rsidR="00B65BDE" w:rsidRDefault="002407C6" w:rsidP="00182F4D">
      <w:pPr>
        <w:ind w:firstLine="284"/>
        <w:jc w:val="both"/>
        <w:rPr>
          <w:lang w:val="uk-UA"/>
        </w:rPr>
      </w:pPr>
      <w:r w:rsidRPr="00CE516F">
        <w:rPr>
          <w:b/>
          <w:i/>
          <w:szCs w:val="22"/>
          <w:lang w:val="uk-UA"/>
        </w:rPr>
        <w:t>Організація медико-профілактичної роботи</w:t>
      </w:r>
      <w:r w:rsidRPr="00CE516F">
        <w:rPr>
          <w:i/>
          <w:szCs w:val="22"/>
          <w:lang w:val="uk-UA"/>
        </w:rPr>
        <w:t>.</w:t>
      </w:r>
      <w:r w:rsidRPr="00CE516F">
        <w:rPr>
          <w:szCs w:val="22"/>
          <w:lang w:val="uk-UA"/>
        </w:rPr>
        <w:t xml:space="preserve"> </w:t>
      </w:r>
    </w:p>
    <w:p w:rsidR="002407C6" w:rsidRDefault="002407C6" w:rsidP="002407C6">
      <w:pPr>
        <w:pStyle w:val="20"/>
        <w:shd w:val="clear" w:color="auto" w:fill="auto"/>
        <w:spacing w:after="0" w:line="240" w:lineRule="auto"/>
        <w:ind w:firstLine="700"/>
        <w:jc w:val="both"/>
        <w:rPr>
          <w:rFonts w:ascii="Times New Roman" w:hAnsi="Times New Roman" w:cs="Times New Roman"/>
          <w:sz w:val="24"/>
          <w:szCs w:val="24"/>
          <w:lang w:val="uk-UA"/>
        </w:rPr>
      </w:pPr>
      <w:r>
        <w:rPr>
          <w:rFonts w:ascii="Times New Roman" w:hAnsi="Times New Roman" w:cs="Times New Roman"/>
          <w:sz w:val="24"/>
          <w:szCs w:val="24"/>
          <w:lang w:val="uk-UA"/>
        </w:rPr>
        <w:t>З метою пропагування здорового спо</w:t>
      </w:r>
      <w:r w:rsidR="00182F4D">
        <w:rPr>
          <w:rFonts w:ascii="Times New Roman" w:hAnsi="Times New Roman" w:cs="Times New Roman"/>
          <w:sz w:val="24"/>
          <w:szCs w:val="24"/>
          <w:lang w:val="uk-UA"/>
        </w:rPr>
        <w:t>собу життя в ЗДО</w:t>
      </w:r>
      <w:r>
        <w:rPr>
          <w:rFonts w:ascii="Times New Roman" w:hAnsi="Times New Roman" w:cs="Times New Roman"/>
          <w:sz w:val="24"/>
          <w:szCs w:val="24"/>
          <w:lang w:val="uk-UA"/>
        </w:rPr>
        <w:t xml:space="preserve"> з дітьми та батьками проводиться санітарно-просвітницька робота.</w:t>
      </w:r>
    </w:p>
    <w:p w:rsidR="00B65BDE" w:rsidRPr="00B65BDE" w:rsidRDefault="00B65BDE" w:rsidP="00CE516F">
      <w:pPr>
        <w:pStyle w:val="1"/>
        <w:shd w:val="clear" w:color="auto" w:fill="auto"/>
        <w:spacing w:line="240" w:lineRule="auto"/>
        <w:ind w:left="20" w:right="20" w:firstLine="660"/>
        <w:jc w:val="both"/>
        <w:rPr>
          <w:rFonts w:ascii="Times New Roman" w:hAnsi="Times New Roman" w:cs="Times New Roman"/>
          <w:b/>
          <w:i/>
          <w:sz w:val="24"/>
          <w:szCs w:val="24"/>
          <w:lang w:val="uk-UA"/>
        </w:rPr>
      </w:pPr>
      <w:r w:rsidRPr="00B65BDE">
        <w:rPr>
          <w:rFonts w:ascii="Times New Roman" w:hAnsi="Times New Roman" w:cs="Times New Roman"/>
          <w:b/>
          <w:i/>
          <w:sz w:val="24"/>
          <w:szCs w:val="24"/>
          <w:lang w:val="uk-UA"/>
        </w:rPr>
        <w:t>Попередження травматизму та збереження, зміцнення здоров’я вихованців.</w:t>
      </w:r>
    </w:p>
    <w:p w:rsidR="00182F4D" w:rsidRDefault="00B65BDE" w:rsidP="00CE516F">
      <w:pPr>
        <w:pStyle w:val="1"/>
        <w:shd w:val="clear" w:color="auto" w:fill="auto"/>
        <w:spacing w:line="240" w:lineRule="auto"/>
        <w:ind w:left="20" w:right="20" w:firstLine="660"/>
        <w:jc w:val="both"/>
        <w:rPr>
          <w:rFonts w:ascii="Times New Roman" w:hAnsi="Times New Roman" w:cs="Times New Roman"/>
          <w:sz w:val="24"/>
          <w:szCs w:val="24"/>
          <w:lang w:val="uk-UA"/>
        </w:rPr>
      </w:pPr>
      <w:r w:rsidRPr="00B65BDE">
        <w:rPr>
          <w:rFonts w:ascii="Times New Roman" w:hAnsi="Times New Roman" w:cs="Times New Roman"/>
          <w:sz w:val="24"/>
          <w:szCs w:val="24"/>
          <w:lang w:val="uk-UA"/>
        </w:rPr>
        <w:t xml:space="preserve"> Значна увага в ЗДО приділялась організації роботи щодо дотримання Законів України «Про охорону праці», «Про дорожній рух», «Про пожежну безпеку», «Про дошкільну освіту», заходів ТВО Комунарського району щодо створення безпечних умов праці та виховання, попередження дитячого травматизму та збереження здоров’я учасників освітнього процесу. </w:t>
      </w:r>
      <w:proofErr w:type="gramStart"/>
      <w:r w:rsidR="00182F4D">
        <w:rPr>
          <w:rFonts w:ascii="Times New Roman" w:hAnsi="Times New Roman" w:cs="Times New Roman"/>
          <w:sz w:val="24"/>
          <w:szCs w:val="24"/>
        </w:rPr>
        <w:t>З</w:t>
      </w:r>
      <w:proofErr w:type="gramEnd"/>
      <w:r w:rsidR="00182F4D">
        <w:rPr>
          <w:rFonts w:ascii="Times New Roman" w:hAnsi="Times New Roman" w:cs="Times New Roman"/>
          <w:sz w:val="24"/>
          <w:szCs w:val="24"/>
        </w:rPr>
        <w:t xml:space="preserve"> 01.09.202</w:t>
      </w:r>
      <w:r w:rsidR="00182F4D">
        <w:rPr>
          <w:rFonts w:ascii="Times New Roman" w:hAnsi="Times New Roman" w:cs="Times New Roman"/>
          <w:sz w:val="24"/>
          <w:szCs w:val="24"/>
          <w:lang w:val="uk-UA"/>
        </w:rPr>
        <w:t>2</w:t>
      </w:r>
      <w:r w:rsidR="00182F4D">
        <w:rPr>
          <w:rFonts w:ascii="Times New Roman" w:hAnsi="Times New Roman" w:cs="Times New Roman"/>
          <w:sz w:val="24"/>
          <w:szCs w:val="24"/>
        </w:rPr>
        <w:t xml:space="preserve"> по 3</w:t>
      </w:r>
      <w:r w:rsidR="00182F4D">
        <w:rPr>
          <w:rFonts w:ascii="Times New Roman" w:hAnsi="Times New Roman" w:cs="Times New Roman"/>
          <w:sz w:val="24"/>
          <w:szCs w:val="24"/>
          <w:lang w:val="uk-UA"/>
        </w:rPr>
        <w:t>1</w:t>
      </w:r>
      <w:r w:rsidR="00182F4D">
        <w:rPr>
          <w:rFonts w:ascii="Times New Roman" w:hAnsi="Times New Roman" w:cs="Times New Roman"/>
          <w:sz w:val="24"/>
          <w:szCs w:val="24"/>
        </w:rPr>
        <w:t>.05.202</w:t>
      </w:r>
      <w:r w:rsidR="00182F4D">
        <w:rPr>
          <w:rFonts w:ascii="Times New Roman" w:hAnsi="Times New Roman" w:cs="Times New Roman"/>
          <w:sz w:val="24"/>
          <w:szCs w:val="24"/>
          <w:lang w:val="uk-UA"/>
        </w:rPr>
        <w:t>3</w:t>
      </w:r>
      <w:r w:rsidRPr="00B65BDE">
        <w:rPr>
          <w:rFonts w:ascii="Times New Roman" w:hAnsi="Times New Roman" w:cs="Times New Roman"/>
          <w:sz w:val="24"/>
          <w:szCs w:val="24"/>
        </w:rPr>
        <w:t xml:space="preserve"> року травм з працівниками - не зареєстровано. Питання </w:t>
      </w:r>
      <w:proofErr w:type="gramStart"/>
      <w:r w:rsidRPr="00B65BDE">
        <w:rPr>
          <w:rFonts w:ascii="Times New Roman" w:hAnsi="Times New Roman" w:cs="Times New Roman"/>
          <w:sz w:val="24"/>
          <w:szCs w:val="24"/>
        </w:rPr>
        <w:t>проф</w:t>
      </w:r>
      <w:proofErr w:type="gramEnd"/>
      <w:r w:rsidRPr="00B65BDE">
        <w:rPr>
          <w:rFonts w:ascii="Times New Roman" w:hAnsi="Times New Roman" w:cs="Times New Roman"/>
          <w:sz w:val="24"/>
          <w:szCs w:val="24"/>
        </w:rPr>
        <w:t>ілактики травматизму розглядалося на виробничи</w:t>
      </w:r>
      <w:r w:rsidR="00182F4D">
        <w:rPr>
          <w:rFonts w:ascii="Times New Roman" w:hAnsi="Times New Roman" w:cs="Times New Roman"/>
          <w:sz w:val="24"/>
          <w:szCs w:val="24"/>
        </w:rPr>
        <w:t>х, оперативних нарадах</w:t>
      </w:r>
      <w:r w:rsidRPr="00B65BDE">
        <w:rPr>
          <w:rFonts w:ascii="Times New Roman" w:hAnsi="Times New Roman" w:cs="Times New Roman"/>
          <w:sz w:val="24"/>
          <w:szCs w:val="24"/>
        </w:rPr>
        <w:t xml:space="preserve">. Вихователі, згідно </w:t>
      </w:r>
      <w:proofErr w:type="gramStart"/>
      <w:r w:rsidRPr="00B65BDE">
        <w:rPr>
          <w:rFonts w:ascii="Times New Roman" w:hAnsi="Times New Roman" w:cs="Times New Roman"/>
          <w:sz w:val="24"/>
          <w:szCs w:val="24"/>
        </w:rPr>
        <w:t>р</w:t>
      </w:r>
      <w:proofErr w:type="gramEnd"/>
      <w:r w:rsidRPr="00B65BDE">
        <w:rPr>
          <w:rFonts w:ascii="Times New Roman" w:hAnsi="Times New Roman" w:cs="Times New Roman"/>
          <w:sz w:val="24"/>
          <w:szCs w:val="24"/>
        </w:rPr>
        <w:t xml:space="preserve">ічного та місячних планів роботи, проводили різноманітні заняття з питань ОБЖД, бесіди, розповіді, ігри, театралізовані вистави, вчасно проводили інструктажі з дітьми (коли йдуть за межі ДНЗ), інформація висвітлювалась на сайті закладу. </w:t>
      </w:r>
    </w:p>
    <w:p w:rsidR="00182F4D" w:rsidRDefault="00B65BDE" w:rsidP="00CE516F">
      <w:pPr>
        <w:pStyle w:val="1"/>
        <w:shd w:val="clear" w:color="auto" w:fill="auto"/>
        <w:spacing w:line="240" w:lineRule="auto"/>
        <w:ind w:left="20" w:right="20" w:firstLine="660"/>
        <w:jc w:val="both"/>
        <w:rPr>
          <w:rFonts w:ascii="Times New Roman" w:hAnsi="Times New Roman" w:cs="Times New Roman"/>
          <w:sz w:val="24"/>
          <w:szCs w:val="24"/>
          <w:lang w:val="uk-UA"/>
        </w:rPr>
      </w:pPr>
      <w:r w:rsidRPr="00B65BDE">
        <w:rPr>
          <w:rFonts w:ascii="Times New Roman" w:hAnsi="Times New Roman" w:cs="Times New Roman"/>
          <w:sz w:val="24"/>
          <w:szCs w:val="24"/>
        </w:rPr>
        <w:t xml:space="preserve">У закладі створена комісія, яка вчасно проводила обстеження та випробування приміщень </w:t>
      </w:r>
      <w:proofErr w:type="gramStart"/>
      <w:r w:rsidRPr="00B65BDE">
        <w:rPr>
          <w:rFonts w:ascii="Times New Roman" w:hAnsi="Times New Roman" w:cs="Times New Roman"/>
          <w:sz w:val="24"/>
          <w:szCs w:val="24"/>
        </w:rPr>
        <w:t>п</w:t>
      </w:r>
      <w:proofErr w:type="gramEnd"/>
      <w:r w:rsidRPr="00B65BDE">
        <w:rPr>
          <w:rFonts w:ascii="Times New Roman" w:hAnsi="Times New Roman" w:cs="Times New Roman"/>
          <w:sz w:val="24"/>
          <w:szCs w:val="24"/>
        </w:rPr>
        <w:t xml:space="preserve">ідвищеної небезпеки, обладнання спортивних та ігрових майданчиків, складала акти щодо їх готовності до використання. </w:t>
      </w:r>
    </w:p>
    <w:p w:rsidR="00182F4D" w:rsidRDefault="00B65BDE" w:rsidP="00CE516F">
      <w:pPr>
        <w:pStyle w:val="1"/>
        <w:shd w:val="clear" w:color="auto" w:fill="auto"/>
        <w:spacing w:line="240" w:lineRule="auto"/>
        <w:ind w:left="20" w:right="20" w:firstLine="660"/>
        <w:jc w:val="both"/>
        <w:rPr>
          <w:rFonts w:ascii="Times New Roman" w:hAnsi="Times New Roman" w:cs="Times New Roman"/>
          <w:sz w:val="24"/>
          <w:szCs w:val="24"/>
          <w:lang w:val="uk-UA"/>
        </w:rPr>
      </w:pPr>
      <w:r w:rsidRPr="00182F4D">
        <w:rPr>
          <w:rFonts w:ascii="Times New Roman" w:hAnsi="Times New Roman" w:cs="Times New Roman"/>
          <w:sz w:val="24"/>
          <w:szCs w:val="24"/>
          <w:lang w:val="uk-UA"/>
        </w:rPr>
        <w:t xml:space="preserve">У ЗДО проводилась планомірна робота згідно наказів Міністерства освіти і науки України від 01.02.2020 № 59 «Про вжиття заходів щодо запобігання насильству над дітьми», від 29.10.2010 № 1023 «Щодо профілактики злочинності і правопорушень серед дітей, захисту їх прав на освіту», </w:t>
      </w:r>
      <w:r w:rsidRPr="00182F4D">
        <w:rPr>
          <w:rFonts w:ascii="Times New Roman" w:hAnsi="Times New Roman" w:cs="Times New Roman"/>
          <w:sz w:val="24"/>
          <w:szCs w:val="24"/>
          <w:lang w:val="uk-UA"/>
        </w:rPr>
        <w:lastRenderedPageBreak/>
        <w:t xml:space="preserve">від 30.12.2010 №1312 «Про затвердження плану заходів щодо реалізації Національної кампанії «Стоп насильство», від 30.12.2010 № 1313 «Про виконання розпорядження Кабінету Міністрів України від 22.11.2010 № 2140» та інших. </w:t>
      </w:r>
    </w:p>
    <w:p w:rsidR="00182F4D" w:rsidRDefault="00B65BDE" w:rsidP="00CE516F">
      <w:pPr>
        <w:pStyle w:val="1"/>
        <w:shd w:val="clear" w:color="auto" w:fill="auto"/>
        <w:spacing w:line="240" w:lineRule="auto"/>
        <w:ind w:left="20" w:right="20" w:firstLine="660"/>
        <w:jc w:val="both"/>
        <w:rPr>
          <w:rFonts w:ascii="Times New Roman" w:hAnsi="Times New Roman" w:cs="Times New Roman"/>
          <w:sz w:val="24"/>
          <w:szCs w:val="24"/>
          <w:lang w:val="uk-UA"/>
        </w:rPr>
      </w:pPr>
      <w:r w:rsidRPr="00B65BDE">
        <w:rPr>
          <w:rFonts w:ascii="Times New Roman" w:hAnsi="Times New Roman" w:cs="Times New Roman"/>
          <w:sz w:val="24"/>
          <w:szCs w:val="24"/>
        </w:rPr>
        <w:t xml:space="preserve">Створено комісію з розгляду випадку </w:t>
      </w:r>
      <w:proofErr w:type="gramStart"/>
      <w:r w:rsidRPr="00B65BDE">
        <w:rPr>
          <w:rFonts w:ascii="Times New Roman" w:hAnsi="Times New Roman" w:cs="Times New Roman"/>
          <w:sz w:val="24"/>
          <w:szCs w:val="24"/>
        </w:rPr>
        <w:t>бул</w:t>
      </w:r>
      <w:proofErr w:type="gramEnd"/>
      <w:r w:rsidRPr="00B65BDE">
        <w:rPr>
          <w:rFonts w:ascii="Times New Roman" w:hAnsi="Times New Roman" w:cs="Times New Roman"/>
          <w:sz w:val="24"/>
          <w:szCs w:val="24"/>
        </w:rPr>
        <w:t xml:space="preserve">інгу. Практичним психологом </w:t>
      </w:r>
      <w:proofErr w:type="gramStart"/>
      <w:r w:rsidRPr="00B65BDE">
        <w:rPr>
          <w:rFonts w:ascii="Times New Roman" w:hAnsi="Times New Roman" w:cs="Times New Roman"/>
          <w:sz w:val="24"/>
          <w:szCs w:val="24"/>
        </w:rPr>
        <w:t>п</w:t>
      </w:r>
      <w:proofErr w:type="gramEnd"/>
      <w:r w:rsidRPr="00B65BDE">
        <w:rPr>
          <w:rFonts w:ascii="Times New Roman" w:hAnsi="Times New Roman" w:cs="Times New Roman"/>
          <w:sz w:val="24"/>
          <w:szCs w:val="24"/>
        </w:rPr>
        <w:t xml:space="preserve">ідготовлені та проведені консультації для педагогів «Протидія булінгу в дитячому колективі», «Скажи булінгу «Ні!»; «Ігри та вправи для розвитку емоційного інтелекту». </w:t>
      </w:r>
    </w:p>
    <w:p w:rsidR="00CE516F" w:rsidRDefault="00CE516F" w:rsidP="00FD5B02">
      <w:pPr>
        <w:ind w:firstLine="680"/>
        <w:jc w:val="both"/>
        <w:rPr>
          <w:lang w:val="uk-UA"/>
        </w:rPr>
      </w:pPr>
      <w:r w:rsidRPr="00FD5B02">
        <w:rPr>
          <w:b/>
          <w:i/>
          <w:lang w:val="uk-UA"/>
        </w:rPr>
        <w:t>Організація роботи з  охорони праці</w:t>
      </w:r>
      <w:r>
        <w:rPr>
          <w:lang w:val="uk-UA"/>
        </w:rPr>
        <w:t xml:space="preserve"> в</w:t>
      </w:r>
      <w:r w:rsidR="00182F4D">
        <w:rPr>
          <w:lang w:val="uk-UA"/>
        </w:rPr>
        <w:t xml:space="preserve"> ЗДО </w:t>
      </w:r>
      <w:r>
        <w:rPr>
          <w:lang w:val="uk-UA"/>
        </w:rPr>
        <w:t xml:space="preserve"> (яслах-садку) № 295 «Червона калина» проводиться відповідно до Закону України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що визначають єдину систему організації роботи з охорони праці</w:t>
      </w:r>
      <w:r w:rsidR="00C068B0">
        <w:rPr>
          <w:color w:val="000000"/>
          <w:lang w:val="uk-UA"/>
        </w:rPr>
        <w:t xml:space="preserve">. </w:t>
      </w:r>
      <w:r w:rsidR="00C068B0">
        <w:rPr>
          <w:lang w:val="uk-UA"/>
        </w:rPr>
        <w:t xml:space="preserve">На </w:t>
      </w:r>
      <w:r>
        <w:rPr>
          <w:lang w:val="uk-UA"/>
        </w:rPr>
        <w:t>підставі нормативних документів адміністрація закладу планує заходи щодо охорони здоров’я учасників освітнього процесу за напрямками:</w:t>
      </w:r>
    </w:p>
    <w:p w:rsidR="00CE516F" w:rsidRDefault="00CE516F" w:rsidP="00CE516F">
      <w:pPr>
        <w:numPr>
          <w:ilvl w:val="0"/>
          <w:numId w:val="6"/>
        </w:numPr>
        <w:jc w:val="both"/>
        <w:rPr>
          <w:lang w:val="uk-UA"/>
        </w:rPr>
      </w:pPr>
      <w:r>
        <w:rPr>
          <w:lang w:val="uk-UA"/>
        </w:rPr>
        <w:t>охорона праці та  безпека життєдіяльності; пожежна безпека; дитячий травматизм.</w:t>
      </w:r>
    </w:p>
    <w:p w:rsidR="00CE516F" w:rsidRDefault="00CE516F" w:rsidP="00CE516F">
      <w:pPr>
        <w:ind w:firstLine="360"/>
        <w:jc w:val="both"/>
        <w:rPr>
          <w:lang w:val="uk-UA"/>
        </w:rPr>
      </w:pPr>
      <w:r>
        <w:rPr>
          <w:lang w:val="uk-UA"/>
        </w:rPr>
        <w:t>З метою  формування навичок здорового способу життя та запобігання порушень техніки безпеки працівниками закладу в річному плані роботи в розділі «Охорона життя і здоров’я дошкільників» плануються заходи щодо попередження дитячого травматизму в трьох напрямках:</w:t>
      </w:r>
    </w:p>
    <w:p w:rsidR="00CE516F" w:rsidRDefault="00182F4D" w:rsidP="00CE516F">
      <w:pPr>
        <w:numPr>
          <w:ilvl w:val="0"/>
          <w:numId w:val="6"/>
        </w:numPr>
        <w:jc w:val="both"/>
        <w:rPr>
          <w:lang w:val="uk-UA"/>
        </w:rPr>
      </w:pPr>
      <w:r>
        <w:rPr>
          <w:lang w:val="uk-UA"/>
        </w:rPr>
        <w:t>із працівниками ЗДО</w:t>
      </w:r>
      <w:r w:rsidR="00CE516F">
        <w:rPr>
          <w:lang w:val="uk-UA"/>
        </w:rPr>
        <w:t>; із вихованцями; з батьками.</w:t>
      </w:r>
    </w:p>
    <w:p w:rsidR="00CE516F" w:rsidRDefault="00CE516F" w:rsidP="00CE516F">
      <w:pPr>
        <w:ind w:firstLine="360"/>
        <w:jc w:val="both"/>
        <w:rPr>
          <w:lang w:val="uk-UA"/>
        </w:rPr>
      </w:pPr>
      <w:r>
        <w:rPr>
          <w:lang w:val="uk-UA"/>
        </w:rPr>
        <w:t xml:space="preserve">Щорічно на початку року видаються накази про закріплення відповідальних за: </w:t>
      </w:r>
    </w:p>
    <w:p w:rsidR="00CE516F" w:rsidRDefault="00CE516F" w:rsidP="00CE516F">
      <w:pPr>
        <w:numPr>
          <w:ilvl w:val="0"/>
          <w:numId w:val="6"/>
        </w:numPr>
        <w:jc w:val="both"/>
        <w:rPr>
          <w:lang w:val="uk-UA"/>
        </w:rPr>
      </w:pPr>
      <w:r>
        <w:rPr>
          <w:lang w:val="uk-UA"/>
        </w:rPr>
        <w:t>роботу з охорони праці;  роботу з пожежної безпеки; роботу з попередження дитячого травматизму.</w:t>
      </w:r>
    </w:p>
    <w:p w:rsidR="00CE516F" w:rsidRDefault="00CE516F" w:rsidP="00CE516F">
      <w:pPr>
        <w:ind w:firstLine="360"/>
        <w:jc w:val="both"/>
        <w:rPr>
          <w:lang w:val="uk-UA"/>
        </w:rPr>
      </w:pPr>
      <w:r>
        <w:rPr>
          <w:lang w:val="uk-UA"/>
        </w:rPr>
        <w:t xml:space="preserve"> Проводиться системна робота щодо забезпеченню всіх служб ДНЗ інструкціями з ОП, ПБ, які переглядаються, доповнюються у зв’язку зі змінами в нормативному законодавстві</w:t>
      </w:r>
      <w:r w:rsidR="00182F4D">
        <w:rPr>
          <w:lang w:val="uk-UA"/>
        </w:rPr>
        <w:t xml:space="preserve"> чи в умовах життєдіяльності ЗДО</w:t>
      </w:r>
      <w:r>
        <w:rPr>
          <w:lang w:val="uk-UA"/>
        </w:rPr>
        <w:t>.</w:t>
      </w:r>
    </w:p>
    <w:p w:rsidR="00CE516F" w:rsidRDefault="00CE516F" w:rsidP="00CE516F">
      <w:pPr>
        <w:ind w:firstLine="360"/>
        <w:jc w:val="both"/>
        <w:rPr>
          <w:lang w:val="uk-UA"/>
        </w:rPr>
      </w:pPr>
      <w:r>
        <w:rPr>
          <w:lang w:val="uk-UA"/>
        </w:rPr>
        <w:t xml:space="preserve">Налагоджена робота щодо попередження дитячого травматизму з урахуванням сезонних явищ. Інструктажі з  ОП, ПБ проводяться відповідно до плану та програми. </w:t>
      </w:r>
    </w:p>
    <w:p w:rsidR="00CE516F" w:rsidRDefault="00CE516F" w:rsidP="00CE516F">
      <w:pPr>
        <w:ind w:firstLine="360"/>
        <w:jc w:val="both"/>
        <w:rPr>
          <w:lang w:val="uk-UA"/>
        </w:rPr>
      </w:pPr>
      <w:r>
        <w:rPr>
          <w:lang w:val="uk-UA"/>
        </w:rPr>
        <w:t>Один раз на рік проводиться навчання з евакуації згідно «Інструкції дії персоналу в разі виникнення надзвичайної ситуації», яка щорічно складається з урахуванням кадрових змін. Вся документація з ОП, ПБ затверджена і погоджена відповідно до  нормативни</w:t>
      </w:r>
      <w:r w:rsidR="000C70CB">
        <w:rPr>
          <w:lang w:val="uk-UA"/>
        </w:rPr>
        <w:t>х</w:t>
      </w:r>
      <w:r>
        <w:rPr>
          <w:lang w:val="uk-UA"/>
        </w:rPr>
        <w:t xml:space="preserve"> вимог.</w:t>
      </w:r>
    </w:p>
    <w:p w:rsidR="00CE516F" w:rsidRDefault="00CE516F" w:rsidP="00CE516F">
      <w:pPr>
        <w:ind w:firstLine="360"/>
        <w:jc w:val="both"/>
        <w:rPr>
          <w:lang w:val="uk-UA"/>
        </w:rPr>
      </w:pPr>
      <w:r>
        <w:rPr>
          <w:lang w:val="uk-UA"/>
        </w:rPr>
        <w:t>Навчання і перевірка знань</w:t>
      </w:r>
      <w:r w:rsidR="00182F4D">
        <w:rPr>
          <w:lang w:val="uk-UA"/>
        </w:rPr>
        <w:t xml:space="preserve"> з ОП, ПБ  працівників ЗДО</w:t>
      </w:r>
      <w:r>
        <w:rPr>
          <w:lang w:val="uk-UA"/>
        </w:rPr>
        <w:t xml:space="preserve"> проводиться один раз на 3 роки, результати заносяться до посвідчення  по перевірці знань з охорони праці.</w:t>
      </w:r>
    </w:p>
    <w:p w:rsidR="00CE516F" w:rsidRPr="00FD5B02" w:rsidRDefault="00CE516F" w:rsidP="00182F4D">
      <w:pPr>
        <w:ind w:firstLine="284"/>
        <w:jc w:val="both"/>
        <w:rPr>
          <w:bCs/>
          <w:color w:val="000000"/>
          <w:kern w:val="22"/>
          <w:szCs w:val="22"/>
          <w:lang w:val="uk-UA"/>
        </w:rPr>
      </w:pPr>
      <w:r w:rsidRPr="00182F4D">
        <w:rPr>
          <w:b/>
          <w:i/>
          <w:color w:val="000000"/>
          <w:kern w:val="22"/>
          <w:szCs w:val="22"/>
          <w:lang w:val="uk-UA"/>
        </w:rPr>
        <w:t>Виконання вимог чинного законодавства з питань охорони дитинства і захисту прав малолітніх.</w:t>
      </w:r>
      <w:r>
        <w:rPr>
          <w:i/>
          <w:color w:val="000000"/>
          <w:kern w:val="22"/>
          <w:szCs w:val="22"/>
          <w:lang w:val="uk-UA"/>
        </w:rPr>
        <w:t xml:space="preserve"> </w:t>
      </w:r>
      <w:r>
        <w:rPr>
          <w:color w:val="000000"/>
          <w:kern w:val="22"/>
          <w:szCs w:val="22"/>
          <w:lang w:val="uk-UA"/>
        </w:rPr>
        <w:t>На виконання вимог чинного законодавства з питань охорони дитинства і захисту прав малолітніх  в</w:t>
      </w:r>
      <w:r>
        <w:rPr>
          <w:bCs/>
          <w:color w:val="000000"/>
          <w:kern w:val="22"/>
          <w:szCs w:val="22"/>
          <w:lang w:val="uk-UA"/>
        </w:rPr>
        <w:t xml:space="preserve"> річному плані роботи передбачені та розглядаються питання  на педагогічних радах, Раді закладу, на загальних батьківських зборах,  на загальних зборах</w:t>
      </w:r>
      <w:r w:rsidR="00FD5B02">
        <w:rPr>
          <w:bCs/>
          <w:color w:val="000000"/>
          <w:kern w:val="22"/>
          <w:szCs w:val="22"/>
          <w:lang w:val="uk-UA"/>
        </w:rPr>
        <w:t xml:space="preserve"> колективу, на нарадах при директорі.</w:t>
      </w:r>
      <w:r w:rsidR="000C70CB">
        <w:rPr>
          <w:bCs/>
          <w:color w:val="000000"/>
          <w:kern w:val="22"/>
          <w:szCs w:val="22"/>
          <w:lang w:val="uk-UA"/>
        </w:rPr>
        <w:t xml:space="preserve"> </w:t>
      </w:r>
    </w:p>
    <w:p w:rsidR="00CE516F" w:rsidRPr="00182F4D" w:rsidRDefault="00CE516F" w:rsidP="00CE516F">
      <w:pPr>
        <w:ind w:firstLine="284"/>
        <w:jc w:val="both"/>
        <w:rPr>
          <w:b/>
          <w:i/>
          <w:lang w:val="uk-UA" w:eastAsia="uk-UA"/>
        </w:rPr>
      </w:pPr>
      <w:r w:rsidRPr="00182F4D">
        <w:rPr>
          <w:b/>
          <w:i/>
          <w:lang w:val="uk-UA" w:eastAsia="uk-UA"/>
        </w:rPr>
        <w:t>Моральне та матер</w:t>
      </w:r>
      <w:r w:rsidR="00182F4D" w:rsidRPr="00182F4D">
        <w:rPr>
          <w:b/>
          <w:i/>
          <w:lang w:val="uk-UA" w:eastAsia="uk-UA"/>
        </w:rPr>
        <w:t xml:space="preserve">іальне стимулювання </w:t>
      </w:r>
      <w:r w:rsidRPr="00182F4D">
        <w:rPr>
          <w:b/>
          <w:i/>
          <w:lang w:val="uk-UA" w:eastAsia="uk-UA"/>
        </w:rPr>
        <w:t xml:space="preserve"> працівників, </w:t>
      </w:r>
      <w:r w:rsidR="00C068B0" w:rsidRPr="00182F4D">
        <w:rPr>
          <w:b/>
          <w:i/>
          <w:lang w:val="uk-UA" w:eastAsia="uk-UA"/>
        </w:rPr>
        <w:t>та організація їх відпочинку т</w:t>
      </w:r>
      <w:r w:rsidRPr="00182F4D">
        <w:rPr>
          <w:b/>
          <w:i/>
          <w:lang w:val="uk-UA" w:eastAsia="uk-UA"/>
        </w:rPr>
        <w:t>а оздоровлення.</w:t>
      </w:r>
    </w:p>
    <w:p w:rsidR="00CE516F" w:rsidRDefault="00CE516F" w:rsidP="00CE516F">
      <w:pPr>
        <w:ind w:firstLine="284"/>
        <w:jc w:val="both"/>
        <w:rPr>
          <w:color w:val="000000"/>
          <w:kern w:val="22"/>
          <w:lang w:val="uk-UA"/>
        </w:rPr>
      </w:pPr>
      <w:r>
        <w:rPr>
          <w:lang w:val="uk-UA" w:eastAsia="uk-UA"/>
        </w:rPr>
        <w:t xml:space="preserve">Адміністрація дошкільного закладу докладає належних зусиль для покращення оплати праці обслуговуючого персоналу. </w:t>
      </w:r>
      <w:r>
        <w:rPr>
          <w:bCs/>
          <w:color w:val="000000"/>
          <w:kern w:val="22"/>
          <w:lang w:val="uk-UA"/>
        </w:rPr>
        <w:t>Робота зі створення належних умов для праці педагогів та обслуговуючого персоналу</w:t>
      </w:r>
      <w:r>
        <w:rPr>
          <w:color w:val="000000"/>
          <w:kern w:val="22"/>
          <w:lang w:val="uk-UA"/>
        </w:rPr>
        <w:t xml:space="preserve">  у дошкільному закладі проводиться постійно та систематично. Керівництво закладу працює у постійному співробітництві з первинною профспілковою організацією, відповідно до колективного договору. </w:t>
      </w:r>
    </w:p>
    <w:p w:rsidR="00CE516F" w:rsidRDefault="00CE516F" w:rsidP="00CE516F">
      <w:pPr>
        <w:ind w:firstLine="284"/>
        <w:jc w:val="both"/>
        <w:rPr>
          <w:sz w:val="28"/>
          <w:szCs w:val="28"/>
          <w:lang w:val="uk-UA"/>
        </w:rPr>
      </w:pPr>
      <w:r>
        <w:rPr>
          <w:lang w:val="uk-UA"/>
        </w:rPr>
        <w:t xml:space="preserve">Для стимулювання професійної діяльності педагогічних працівників за зразкове виконання своїх обов'язків, тривалу і бездоганну працю, новаторство в роботі та за інші досягнення   застосовувались заохочення, передбачені Правилами внутрішнього трудового розпорядку закладу освіти. </w:t>
      </w:r>
    </w:p>
    <w:p w:rsidR="00CE516F" w:rsidRDefault="00CE516F" w:rsidP="00CE516F">
      <w:pPr>
        <w:ind w:firstLine="540"/>
        <w:jc w:val="center"/>
        <w:rPr>
          <w:b/>
          <w:sz w:val="22"/>
          <w:szCs w:val="22"/>
          <w:lang w:val="uk-UA"/>
        </w:rPr>
      </w:pPr>
    </w:p>
    <w:p w:rsidR="00CE516F" w:rsidRDefault="00CE516F" w:rsidP="00CE516F">
      <w:pPr>
        <w:ind w:firstLine="540"/>
        <w:jc w:val="center"/>
        <w:rPr>
          <w:b/>
          <w:sz w:val="22"/>
          <w:szCs w:val="22"/>
          <w:lang w:val="uk-UA"/>
        </w:rPr>
      </w:pPr>
      <w:r>
        <w:rPr>
          <w:b/>
          <w:sz w:val="22"/>
          <w:szCs w:val="22"/>
          <w:lang w:val="uk-UA"/>
        </w:rPr>
        <w:t xml:space="preserve">5. Співпраця з сім'єю та громадськими організаціями                                                                                                                                                                                                                              </w:t>
      </w:r>
    </w:p>
    <w:p w:rsidR="00CE516F" w:rsidRDefault="00CE516F" w:rsidP="00CE516F">
      <w:pPr>
        <w:ind w:firstLine="540"/>
        <w:jc w:val="center"/>
        <w:rPr>
          <w:b/>
          <w:i/>
          <w:color w:val="0000FF"/>
          <w:sz w:val="22"/>
          <w:szCs w:val="22"/>
          <w:lang w:val="uk-UA"/>
        </w:rPr>
      </w:pPr>
    </w:p>
    <w:p w:rsidR="00CE516F" w:rsidRDefault="00CE516F" w:rsidP="00CE516F">
      <w:pPr>
        <w:ind w:right="10"/>
        <w:jc w:val="both"/>
        <w:rPr>
          <w:lang w:val="uk-UA"/>
        </w:rPr>
      </w:pPr>
      <w:r>
        <w:rPr>
          <w:spacing w:val="-1"/>
          <w:lang w:val="uk-UA"/>
        </w:rPr>
        <w:lastRenderedPageBreak/>
        <w:tab/>
      </w:r>
      <w:r>
        <w:rPr>
          <w:lang w:val="uk-UA"/>
        </w:rPr>
        <w:t>Основними напрямками взаємодії з ба</w:t>
      </w:r>
      <w:r w:rsidR="00182F4D">
        <w:rPr>
          <w:lang w:val="uk-UA"/>
        </w:rPr>
        <w:t>тьками у</w:t>
      </w:r>
      <w:r>
        <w:rPr>
          <w:lang w:val="uk-UA"/>
        </w:rPr>
        <w:t xml:space="preserve"> закладі </w:t>
      </w:r>
      <w:r w:rsidR="00182F4D">
        <w:rPr>
          <w:lang w:val="uk-UA"/>
        </w:rPr>
        <w:t xml:space="preserve">дошкільної освіти </w:t>
      </w:r>
      <w:r>
        <w:rPr>
          <w:lang w:val="uk-UA"/>
        </w:rPr>
        <w:t>(ясел-садка) №295 «Червона калина» є :</w:t>
      </w:r>
    </w:p>
    <w:p w:rsidR="00CE516F" w:rsidRDefault="00CE516F" w:rsidP="00CE516F">
      <w:pPr>
        <w:numPr>
          <w:ilvl w:val="0"/>
          <w:numId w:val="7"/>
        </w:numPr>
        <w:jc w:val="both"/>
        <w:rPr>
          <w:lang w:val="uk-UA"/>
        </w:rPr>
      </w:pPr>
      <w:r>
        <w:rPr>
          <w:lang w:val="uk-UA"/>
        </w:rPr>
        <w:t>просвіта батьків; фахове вдосконалення педагогів; методичний та психологічний супровід організації взаємодії вихователів з батьками та спільної діяльності батьків з дітьми.</w:t>
      </w:r>
    </w:p>
    <w:p w:rsidR="00CE516F" w:rsidRDefault="00CE516F" w:rsidP="00CE516F">
      <w:pPr>
        <w:ind w:firstLine="567"/>
        <w:jc w:val="both"/>
        <w:rPr>
          <w:lang w:val="uk-UA"/>
        </w:rPr>
      </w:pPr>
      <w:r>
        <w:rPr>
          <w:lang w:val="uk-UA"/>
        </w:rPr>
        <w:t>Педагоги забезпечували освітні потреби кожної конкретної сім’ї, активізували та збагачували виховні вміння батьків, підтримували їх впевненість в особистих педагогічних можливостях, знайомили з кращим досвідом сімейного виховання з питань підготовки дітей до шкільного навчання. Проблемами, які потребують вирішення у роботі з батьками, виступають:</w:t>
      </w:r>
    </w:p>
    <w:p w:rsidR="00CE516F" w:rsidRDefault="00CE516F" w:rsidP="00CE516F">
      <w:pPr>
        <w:numPr>
          <w:ilvl w:val="0"/>
          <w:numId w:val="8"/>
        </w:numPr>
        <w:tabs>
          <w:tab w:val="clear" w:pos="360"/>
          <w:tab w:val="num" w:pos="927"/>
        </w:tabs>
        <w:ind w:left="927"/>
        <w:jc w:val="both"/>
        <w:rPr>
          <w:lang w:val="uk-UA"/>
        </w:rPr>
      </w:pPr>
      <w:r>
        <w:rPr>
          <w:lang w:val="uk-UA"/>
        </w:rPr>
        <w:t xml:space="preserve">систематичне обновлення власного сайту, завдяки якому, суб’єкти освітнього процесу зможуть обмінюватись досвідом, брати участь у різних проектах; </w:t>
      </w:r>
    </w:p>
    <w:p w:rsidR="00CE516F" w:rsidRDefault="00CE516F" w:rsidP="00CE516F">
      <w:pPr>
        <w:numPr>
          <w:ilvl w:val="0"/>
          <w:numId w:val="8"/>
        </w:numPr>
        <w:tabs>
          <w:tab w:val="clear" w:pos="360"/>
          <w:tab w:val="num" w:pos="927"/>
        </w:tabs>
        <w:ind w:left="927"/>
        <w:jc w:val="both"/>
        <w:rPr>
          <w:lang w:val="uk-UA"/>
        </w:rPr>
      </w:pPr>
      <w:r>
        <w:rPr>
          <w:lang w:val="uk-UA"/>
        </w:rPr>
        <w:t>підвищення  рівня психолого-педагогічної культури батьків, формування у них відчуття соціальної і особистої відповідальності за повноцінний розвиток своїх дітей.</w:t>
      </w:r>
    </w:p>
    <w:p w:rsidR="00CE516F" w:rsidRDefault="00CE516F" w:rsidP="00CE516F">
      <w:pPr>
        <w:rPr>
          <w:lang w:val="uk-UA"/>
        </w:rPr>
      </w:pPr>
    </w:p>
    <w:p w:rsidR="00CE516F" w:rsidRDefault="00CE516F" w:rsidP="00CE516F">
      <w:pPr>
        <w:jc w:val="center"/>
        <w:rPr>
          <w:b/>
          <w:lang w:val="uk-UA"/>
        </w:rPr>
      </w:pPr>
      <w:r>
        <w:rPr>
          <w:b/>
          <w:lang w:val="uk-UA"/>
        </w:rPr>
        <w:t>6. Дисциплінарна практика та аналіз звернень громадян з питань                                                                                                                                                 діяльності навчального закладу</w:t>
      </w:r>
    </w:p>
    <w:p w:rsidR="00CE516F" w:rsidRDefault="00CE516F" w:rsidP="00CE516F">
      <w:pPr>
        <w:ind w:firstLine="540"/>
        <w:jc w:val="both"/>
        <w:rPr>
          <w:lang w:val="uk-UA"/>
        </w:rPr>
      </w:pPr>
      <w:r>
        <w:rPr>
          <w:lang w:val="uk-UA"/>
        </w:rPr>
        <w:t>Робота щодо звернень громадян з питань діяльності навчального закладу ведеться на належному рівні. Всі питання, зауваження та пропозиції не залишені без уваги та вирішені позитивно.</w:t>
      </w:r>
    </w:p>
    <w:p w:rsidR="00B65BDE" w:rsidRDefault="00B65BDE" w:rsidP="00CE516F">
      <w:pPr>
        <w:jc w:val="both"/>
        <w:rPr>
          <w:lang w:val="uk-UA"/>
        </w:rPr>
      </w:pPr>
    </w:p>
    <w:p w:rsidR="00B65BDE" w:rsidRPr="00B65BDE" w:rsidRDefault="00B65BDE" w:rsidP="00B65BDE">
      <w:pPr>
        <w:jc w:val="center"/>
        <w:rPr>
          <w:b/>
          <w:sz w:val="28"/>
          <w:szCs w:val="28"/>
          <w:lang w:val="uk-UA"/>
        </w:rPr>
      </w:pPr>
      <w:r w:rsidRPr="00B65BDE">
        <w:rPr>
          <w:b/>
          <w:sz w:val="28"/>
          <w:szCs w:val="28"/>
        </w:rPr>
        <w:t>7.Управлінська діяльність</w:t>
      </w:r>
    </w:p>
    <w:p w:rsidR="00B65BDE" w:rsidRDefault="00B65BDE" w:rsidP="00B65BDE">
      <w:pPr>
        <w:ind w:firstLine="360"/>
        <w:jc w:val="both"/>
        <w:rPr>
          <w:lang w:val="uk-UA"/>
        </w:rPr>
      </w:pPr>
      <w:r>
        <w:t xml:space="preserve">Згідно з державними документами, які регламентують діяльність ЗДО, впродовж навчального року діяли колегіальні органи: педагогічна рада, збори трудового колективу, загальні збори (конференція) трудового колективу та батьків. На виконання статті 30 Закону України «Про освіту», наказу департаменту освіти і науки Запорізької міської ради від 08.11.2017 № 559р «Про прозорість та інформаційну відкритість діяльності закладів освіти», на сайті ЗДО розміщувалась і поновлювалась інформація щодо публічності та відкритості діяльності закладу. На сайті створено окремі розділи (сторінки, закладки) для відображення прозорості та інформаційної відкритості фінансової діяльності закладу дошкільної освіти, в яких відображено кошторис, фінансові звіти про надходження, інформація про кошти, отримані із різних джерел, не заборонених законодавством, перелік товарів, робіт і послуг, отриманих як благодійна допомога із зазначенням їх вартості тощо. </w:t>
      </w:r>
      <w:r>
        <w:rPr>
          <w:lang w:val="uk-UA"/>
        </w:rPr>
        <w:t>ЗДО</w:t>
      </w:r>
      <w:r>
        <w:t xml:space="preserve"> має офіційну сторінку у соціальній мережі</w:t>
      </w:r>
      <w:r>
        <w:rPr>
          <w:lang w:val="uk-UA"/>
        </w:rPr>
        <w:t>.</w:t>
      </w:r>
    </w:p>
    <w:p w:rsidR="00B65BDE" w:rsidRDefault="00B65BDE" w:rsidP="00B65BDE">
      <w:pPr>
        <w:ind w:firstLine="360"/>
        <w:jc w:val="both"/>
        <w:rPr>
          <w:lang w:val="uk-UA"/>
        </w:rPr>
      </w:pPr>
      <w:r w:rsidRPr="00B65BDE">
        <w:rPr>
          <w:lang w:val="uk-UA"/>
        </w:rPr>
        <w:t>На зборах трудового колективу заслухані та обговорені питання: фінансово</w:t>
      </w:r>
      <w:r w:rsidR="00182F4D">
        <w:rPr>
          <w:lang w:val="uk-UA"/>
        </w:rPr>
        <w:t>-</w:t>
      </w:r>
      <w:r w:rsidRPr="00B65BDE">
        <w:rPr>
          <w:lang w:val="uk-UA"/>
        </w:rPr>
        <w:t>господарської діяльності, організація харчування</w:t>
      </w:r>
      <w:r w:rsidR="00182F4D">
        <w:rPr>
          <w:lang w:val="uk-UA"/>
        </w:rPr>
        <w:t xml:space="preserve"> евакуйованих та переселених осіб</w:t>
      </w:r>
      <w:r w:rsidRPr="00B65BDE">
        <w:rPr>
          <w:lang w:val="uk-UA"/>
        </w:rPr>
        <w:t xml:space="preserve">, робота закладу в умовах воєнного стану. </w:t>
      </w:r>
    </w:p>
    <w:p w:rsidR="00B65BDE" w:rsidRDefault="00B65BDE" w:rsidP="00B65BDE">
      <w:pPr>
        <w:ind w:firstLine="360"/>
        <w:jc w:val="both"/>
        <w:rPr>
          <w:lang w:val="uk-UA"/>
        </w:rPr>
      </w:pPr>
      <w:r w:rsidRPr="00B65BDE">
        <w:rPr>
          <w:lang w:val="uk-UA"/>
        </w:rPr>
        <w:t>На підставі вищезазначеного можна зробити висновок, що ро</w:t>
      </w:r>
      <w:r>
        <w:rPr>
          <w:lang w:val="uk-UA"/>
        </w:rPr>
        <w:t>бота директора Світлани КОВТУН</w:t>
      </w:r>
      <w:r w:rsidRPr="00B65BDE">
        <w:rPr>
          <w:lang w:val="uk-UA"/>
        </w:rPr>
        <w:t xml:space="preserve"> та кол</w:t>
      </w:r>
      <w:r w:rsidR="00182F4D">
        <w:rPr>
          <w:lang w:val="uk-UA"/>
        </w:rPr>
        <w:t>ективу ЗДО</w:t>
      </w:r>
      <w:r w:rsidRPr="00B65BDE">
        <w:rPr>
          <w:lang w:val="uk-UA"/>
        </w:rPr>
        <w:t xml:space="preserve"> відповідає нормам </w:t>
      </w:r>
      <w:r>
        <w:rPr>
          <w:lang w:val="uk-UA"/>
        </w:rPr>
        <w:t xml:space="preserve">чинного </w:t>
      </w:r>
      <w:r w:rsidRPr="00B65BDE">
        <w:rPr>
          <w:lang w:val="uk-UA"/>
        </w:rPr>
        <w:t xml:space="preserve">законодавства та задовольняє потреби батьків у розвитку, навчанні та вихованні дітей дошкільного віку. </w:t>
      </w:r>
    </w:p>
    <w:p w:rsidR="00B65BDE" w:rsidRDefault="00B65BDE" w:rsidP="00B65BDE">
      <w:pPr>
        <w:ind w:firstLine="360"/>
        <w:jc w:val="both"/>
        <w:rPr>
          <w:lang w:val="uk-UA"/>
        </w:rPr>
      </w:pPr>
    </w:p>
    <w:p w:rsidR="00B65BDE" w:rsidRDefault="00182F4D" w:rsidP="00B65BDE">
      <w:pPr>
        <w:ind w:firstLine="360"/>
        <w:jc w:val="both"/>
        <w:rPr>
          <w:lang w:val="uk-UA"/>
        </w:rPr>
      </w:pPr>
      <w:r>
        <w:rPr>
          <w:lang w:val="uk-UA"/>
        </w:rPr>
        <w:t>Резерви у роботі на 2023-2024</w:t>
      </w:r>
      <w:r w:rsidR="00B65BDE" w:rsidRPr="00B65BDE">
        <w:rPr>
          <w:lang w:val="uk-UA"/>
        </w:rPr>
        <w:t xml:space="preserve"> н.р.: </w:t>
      </w:r>
    </w:p>
    <w:p w:rsidR="00B65BDE" w:rsidRDefault="00B65BDE" w:rsidP="00B65BDE">
      <w:pPr>
        <w:ind w:firstLine="360"/>
        <w:jc w:val="both"/>
        <w:rPr>
          <w:lang w:val="uk-UA"/>
        </w:rPr>
      </w:pPr>
      <w:r w:rsidRPr="00B65BDE">
        <w:rPr>
          <w:lang w:val="uk-UA"/>
        </w:rPr>
        <w:t xml:space="preserve">- удосконалення механізму контролю за якістю системи освітньої діяльності згідно Методичних рекомендацій з питань формування внутрішньої системи якості освіти у ЗДО; </w:t>
      </w:r>
    </w:p>
    <w:p w:rsidR="00B65BDE" w:rsidRDefault="00B65BDE" w:rsidP="00B65BDE">
      <w:pPr>
        <w:ind w:firstLine="360"/>
        <w:jc w:val="both"/>
        <w:rPr>
          <w:lang w:val="uk-UA"/>
        </w:rPr>
      </w:pPr>
      <w:r w:rsidRPr="00B65BDE">
        <w:rPr>
          <w:lang w:val="uk-UA"/>
        </w:rPr>
        <w:t xml:space="preserve">- розроблення системи підтримки щодо ІКТ – компетентності педагогів; </w:t>
      </w:r>
    </w:p>
    <w:p w:rsidR="00B65BDE" w:rsidRDefault="00B65BDE" w:rsidP="00B65BDE">
      <w:pPr>
        <w:ind w:firstLine="360"/>
        <w:jc w:val="both"/>
        <w:rPr>
          <w:lang w:val="uk-UA"/>
        </w:rPr>
      </w:pPr>
      <w:r w:rsidRPr="00B65BDE">
        <w:rPr>
          <w:lang w:val="uk-UA"/>
        </w:rPr>
        <w:t xml:space="preserve">- урізноманітнювати розвивальне ігрове середовище в групах; </w:t>
      </w:r>
    </w:p>
    <w:p w:rsidR="00B65BDE" w:rsidRDefault="00B65BDE" w:rsidP="00B65BDE">
      <w:pPr>
        <w:ind w:firstLine="360"/>
        <w:jc w:val="both"/>
        <w:rPr>
          <w:lang w:val="uk-UA"/>
        </w:rPr>
      </w:pPr>
      <w:r w:rsidRPr="00B65BDE">
        <w:rPr>
          <w:lang w:val="uk-UA"/>
        </w:rPr>
        <w:t xml:space="preserve">- підвищувати професіональний рівень педагогів шляхом відвідування семінарів, вебінарів, </w:t>
      </w:r>
      <w:r>
        <w:rPr>
          <w:lang w:val="uk-UA"/>
        </w:rPr>
        <w:t>майстер-класів, тренінгів, тощо;</w:t>
      </w:r>
    </w:p>
    <w:p w:rsidR="00CE516F" w:rsidRDefault="00B65BDE" w:rsidP="00B65BDE">
      <w:pPr>
        <w:ind w:firstLine="360"/>
        <w:jc w:val="both"/>
        <w:rPr>
          <w:b/>
          <w:i/>
          <w:lang w:val="uk-UA"/>
        </w:rPr>
      </w:pPr>
      <w:r>
        <w:rPr>
          <w:lang w:val="uk-UA"/>
        </w:rPr>
        <w:t xml:space="preserve"> - </w:t>
      </w:r>
      <w:r w:rsidRPr="00B65BDE">
        <w:rPr>
          <w:lang w:val="uk-UA"/>
        </w:rPr>
        <w:t xml:space="preserve"> відновлення роботи закладу після скасування воєнного стан</w:t>
      </w:r>
    </w:p>
    <w:p w:rsidR="00B65BDE" w:rsidRDefault="00B65BDE" w:rsidP="00CE516F">
      <w:pPr>
        <w:ind w:left="360"/>
        <w:jc w:val="both"/>
        <w:rPr>
          <w:lang w:val="uk-UA"/>
        </w:rPr>
      </w:pPr>
    </w:p>
    <w:p w:rsidR="00B65BDE" w:rsidRDefault="00B65BDE" w:rsidP="00CE516F">
      <w:pPr>
        <w:ind w:left="360"/>
        <w:jc w:val="both"/>
        <w:rPr>
          <w:lang w:val="uk-UA"/>
        </w:rPr>
      </w:pPr>
    </w:p>
    <w:p w:rsidR="00CE516F" w:rsidRDefault="00D26C7B" w:rsidP="00CE516F">
      <w:pPr>
        <w:ind w:left="360"/>
        <w:jc w:val="both"/>
        <w:rPr>
          <w:lang w:val="uk-UA"/>
        </w:rPr>
      </w:pPr>
      <w:r>
        <w:rPr>
          <w:lang w:val="uk-UA"/>
        </w:rPr>
        <w:t>Виконавець:           директор</w:t>
      </w:r>
      <w:r w:rsidR="00B65BDE">
        <w:rPr>
          <w:lang w:val="uk-UA"/>
        </w:rPr>
        <w:t xml:space="preserve">        </w:t>
      </w:r>
      <w:r w:rsidR="00CE516F">
        <w:rPr>
          <w:lang w:val="uk-UA"/>
        </w:rPr>
        <w:t>_________</w:t>
      </w:r>
      <w:r w:rsidR="00B65BDE">
        <w:rPr>
          <w:lang w:val="uk-UA"/>
        </w:rPr>
        <w:t xml:space="preserve">____________              </w:t>
      </w:r>
      <w:r w:rsidR="00CE516F">
        <w:rPr>
          <w:lang w:val="uk-UA"/>
        </w:rPr>
        <w:t xml:space="preserve">  С</w:t>
      </w:r>
      <w:r w:rsidR="00B65BDE">
        <w:rPr>
          <w:lang w:val="uk-UA"/>
        </w:rPr>
        <w:t>вітлана КОВТУН</w:t>
      </w:r>
    </w:p>
    <w:p w:rsidR="005A0CEB" w:rsidRDefault="005A0CEB">
      <w:bookmarkStart w:id="2" w:name="_GoBack"/>
      <w:bookmarkEnd w:id="2"/>
    </w:p>
    <w:sectPr w:rsidR="005A0CEB" w:rsidSect="00171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7741"/>
    <w:multiLevelType w:val="hybridMultilevel"/>
    <w:tmpl w:val="A59A789A"/>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1B3B512A"/>
    <w:multiLevelType w:val="multilevel"/>
    <w:tmpl w:val="19867D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9F25E31"/>
    <w:multiLevelType w:val="multilevel"/>
    <w:tmpl w:val="73DAF83E"/>
    <w:lvl w:ilvl="0">
      <w:start w:val="2"/>
      <w:numFmt w:val="decimal"/>
      <w:lvlText w:val="%1."/>
      <w:lvlJc w:val="left"/>
      <w:pPr>
        <w:ind w:left="552" w:hanging="55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31392278"/>
    <w:multiLevelType w:val="hybridMultilevel"/>
    <w:tmpl w:val="5CEE69BC"/>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184607C"/>
    <w:multiLevelType w:val="hybridMultilevel"/>
    <w:tmpl w:val="81A4F7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4D76BA"/>
    <w:multiLevelType w:val="hybridMultilevel"/>
    <w:tmpl w:val="9F1C954E"/>
    <w:lvl w:ilvl="0" w:tplc="B39AA4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DC45C6"/>
    <w:multiLevelType w:val="multilevel"/>
    <w:tmpl w:val="1FD6DC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222628B"/>
    <w:multiLevelType w:val="multilevel"/>
    <w:tmpl w:val="80C2FEB4"/>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2431A48"/>
    <w:multiLevelType w:val="hybridMultilevel"/>
    <w:tmpl w:val="027EE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E0550E"/>
    <w:multiLevelType w:val="hybridMultilevel"/>
    <w:tmpl w:val="A0AEAECA"/>
    <w:lvl w:ilvl="0" w:tplc="14EAD4B4">
      <w:start w:val="2018"/>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nsid w:val="57E7090C"/>
    <w:multiLevelType w:val="multilevel"/>
    <w:tmpl w:val="34F88B6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8837115"/>
    <w:multiLevelType w:val="hybridMultilevel"/>
    <w:tmpl w:val="510EF7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C5C019C"/>
    <w:multiLevelType w:val="hybridMultilevel"/>
    <w:tmpl w:val="749266E6"/>
    <w:lvl w:ilvl="0" w:tplc="FB00C5FE">
      <w:start w:val="1"/>
      <w:numFmt w:val="decimal"/>
      <w:lvlText w:val="%1."/>
      <w:lvlJc w:val="left"/>
      <w:pPr>
        <w:ind w:left="981" w:hanging="361"/>
        <w:jc w:val="right"/>
      </w:pPr>
      <w:rPr>
        <w:rFonts w:hint="default"/>
        <w:w w:val="100"/>
        <w:lang w:val="uk-UA" w:eastAsia="en-US" w:bidi="ar-SA"/>
      </w:rPr>
    </w:lvl>
    <w:lvl w:ilvl="1" w:tplc="4F4A5FA4">
      <w:numFmt w:val="none"/>
      <w:lvlText w:val=""/>
      <w:lvlJc w:val="left"/>
      <w:pPr>
        <w:tabs>
          <w:tab w:val="num" w:pos="360"/>
        </w:tabs>
      </w:pPr>
    </w:lvl>
    <w:lvl w:ilvl="2" w:tplc="A594AD30">
      <w:numFmt w:val="bullet"/>
      <w:lvlText w:val="•"/>
      <w:lvlJc w:val="left"/>
      <w:pPr>
        <w:ind w:left="5020" w:hanging="720"/>
      </w:pPr>
      <w:rPr>
        <w:rFonts w:hint="default"/>
        <w:lang w:val="uk-UA" w:eastAsia="en-US" w:bidi="ar-SA"/>
      </w:rPr>
    </w:lvl>
    <w:lvl w:ilvl="3" w:tplc="A25E926C">
      <w:numFmt w:val="bullet"/>
      <w:lvlText w:val="•"/>
      <w:lvlJc w:val="left"/>
      <w:pPr>
        <w:ind w:left="5678" w:hanging="720"/>
      </w:pPr>
      <w:rPr>
        <w:rFonts w:hint="default"/>
        <w:lang w:val="uk-UA" w:eastAsia="en-US" w:bidi="ar-SA"/>
      </w:rPr>
    </w:lvl>
    <w:lvl w:ilvl="4" w:tplc="AA1A401A">
      <w:numFmt w:val="bullet"/>
      <w:lvlText w:val="•"/>
      <w:lvlJc w:val="left"/>
      <w:pPr>
        <w:ind w:left="6337" w:hanging="720"/>
      </w:pPr>
      <w:rPr>
        <w:rFonts w:hint="default"/>
        <w:lang w:val="uk-UA" w:eastAsia="en-US" w:bidi="ar-SA"/>
      </w:rPr>
    </w:lvl>
    <w:lvl w:ilvl="5" w:tplc="91F01A38">
      <w:numFmt w:val="bullet"/>
      <w:lvlText w:val="•"/>
      <w:lvlJc w:val="left"/>
      <w:pPr>
        <w:ind w:left="6995" w:hanging="720"/>
      </w:pPr>
      <w:rPr>
        <w:rFonts w:hint="default"/>
        <w:lang w:val="uk-UA" w:eastAsia="en-US" w:bidi="ar-SA"/>
      </w:rPr>
    </w:lvl>
    <w:lvl w:ilvl="6" w:tplc="49746D76">
      <w:numFmt w:val="bullet"/>
      <w:lvlText w:val="•"/>
      <w:lvlJc w:val="left"/>
      <w:pPr>
        <w:ind w:left="7654" w:hanging="720"/>
      </w:pPr>
      <w:rPr>
        <w:rFonts w:hint="default"/>
        <w:lang w:val="uk-UA" w:eastAsia="en-US" w:bidi="ar-SA"/>
      </w:rPr>
    </w:lvl>
    <w:lvl w:ilvl="7" w:tplc="DEB09F2A">
      <w:numFmt w:val="bullet"/>
      <w:lvlText w:val="•"/>
      <w:lvlJc w:val="left"/>
      <w:pPr>
        <w:ind w:left="8312" w:hanging="720"/>
      </w:pPr>
      <w:rPr>
        <w:rFonts w:hint="default"/>
        <w:lang w:val="uk-UA" w:eastAsia="en-US" w:bidi="ar-SA"/>
      </w:rPr>
    </w:lvl>
    <w:lvl w:ilvl="8" w:tplc="95BE4198">
      <w:numFmt w:val="bullet"/>
      <w:lvlText w:val="•"/>
      <w:lvlJc w:val="left"/>
      <w:pPr>
        <w:ind w:left="8971" w:hanging="720"/>
      </w:pPr>
      <w:rPr>
        <w:rFonts w:hint="default"/>
        <w:lang w:val="uk-UA" w:eastAsia="en-US" w:bidi="ar-SA"/>
      </w:rPr>
    </w:lvl>
  </w:abstractNum>
  <w:abstractNum w:abstractNumId="13">
    <w:nsid w:val="64C52AC8"/>
    <w:multiLevelType w:val="multilevel"/>
    <w:tmpl w:val="9546462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CC873A8"/>
    <w:multiLevelType w:val="multilevel"/>
    <w:tmpl w:val="7FC04B92"/>
    <w:lvl w:ilvl="0">
      <w:start w:val="11"/>
      <w:numFmt w:val="decimal"/>
      <w:lvlText w:val="%1."/>
      <w:lvlJc w:val="left"/>
      <w:pPr>
        <w:ind w:left="470" w:hanging="470"/>
      </w:pPr>
      <w:rPr>
        <w:rFonts w:hint="default"/>
      </w:rPr>
    </w:lvl>
    <w:lvl w:ilvl="1">
      <w:start w:val="2"/>
      <w:numFmt w:val="decimal"/>
      <w:lvlText w:val="%1.%2."/>
      <w:lvlJc w:val="left"/>
      <w:pPr>
        <w:ind w:left="830" w:hanging="4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3B41347"/>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6">
    <w:nsid w:val="772809D6"/>
    <w:multiLevelType w:val="hybridMultilevel"/>
    <w:tmpl w:val="35E8971C"/>
    <w:lvl w:ilvl="0" w:tplc="0419000B">
      <w:start w:val="1"/>
      <w:numFmt w:val="bullet"/>
      <w:lvlText w:val=""/>
      <w:lvlJc w:val="left"/>
      <w:pPr>
        <w:ind w:left="3479" w:hanging="360"/>
      </w:pPr>
      <w:rPr>
        <w:rFonts w:ascii="Wingdings" w:hAnsi="Wingdings" w:hint="default"/>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hint="default"/>
      </w:rPr>
    </w:lvl>
  </w:abstractNum>
  <w:abstractNum w:abstractNumId="17">
    <w:nsid w:val="78923D07"/>
    <w:multiLevelType w:val="hybridMultilevel"/>
    <w:tmpl w:val="FCDE83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1"/>
  </w:num>
  <w:num w:numId="6">
    <w:abstractNumId w:val="3"/>
  </w:num>
  <w:num w:numId="7">
    <w:abstractNumId w:val="4"/>
  </w:num>
  <w:num w:numId="8">
    <w:abstractNumId w:val="15"/>
  </w:num>
  <w:num w:numId="9">
    <w:abstractNumId w:val="8"/>
  </w:num>
  <w:num w:numId="10">
    <w:abstractNumId w:val="2"/>
  </w:num>
  <w:num w:numId="11">
    <w:abstractNumId w:val="0"/>
  </w:num>
  <w:num w:numId="12">
    <w:abstractNumId w:val="12"/>
  </w:num>
  <w:num w:numId="13">
    <w:abstractNumId w:val="10"/>
  </w:num>
  <w:num w:numId="14">
    <w:abstractNumId w:val="5"/>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grammar="clean"/>
  <w:defaultTabStop w:val="708"/>
  <w:characterSpacingControl w:val="doNotCompress"/>
  <w:compat/>
  <w:rsids>
    <w:rsidRoot w:val="00B90028"/>
    <w:rsid w:val="00064C98"/>
    <w:rsid w:val="000A535B"/>
    <w:rsid w:val="000C70CB"/>
    <w:rsid w:val="00145D50"/>
    <w:rsid w:val="00171C29"/>
    <w:rsid w:val="00182F4D"/>
    <w:rsid w:val="002407C6"/>
    <w:rsid w:val="00253265"/>
    <w:rsid w:val="002B649B"/>
    <w:rsid w:val="00305A9E"/>
    <w:rsid w:val="00342182"/>
    <w:rsid w:val="00365079"/>
    <w:rsid w:val="003937E9"/>
    <w:rsid w:val="004A4092"/>
    <w:rsid w:val="004C1E1E"/>
    <w:rsid w:val="00515504"/>
    <w:rsid w:val="005565AA"/>
    <w:rsid w:val="0059118A"/>
    <w:rsid w:val="005A0CEB"/>
    <w:rsid w:val="006162B3"/>
    <w:rsid w:val="00624CB8"/>
    <w:rsid w:val="00652089"/>
    <w:rsid w:val="006E2B80"/>
    <w:rsid w:val="006F12D1"/>
    <w:rsid w:val="0072268F"/>
    <w:rsid w:val="00794DEA"/>
    <w:rsid w:val="008A0CD7"/>
    <w:rsid w:val="009428E7"/>
    <w:rsid w:val="009B479D"/>
    <w:rsid w:val="009D7124"/>
    <w:rsid w:val="00A40876"/>
    <w:rsid w:val="00AB7A34"/>
    <w:rsid w:val="00AD272E"/>
    <w:rsid w:val="00B30656"/>
    <w:rsid w:val="00B65BDE"/>
    <w:rsid w:val="00B90028"/>
    <w:rsid w:val="00C068B0"/>
    <w:rsid w:val="00CE516F"/>
    <w:rsid w:val="00D11546"/>
    <w:rsid w:val="00D20C7F"/>
    <w:rsid w:val="00D2350D"/>
    <w:rsid w:val="00D26C7B"/>
    <w:rsid w:val="00DB12BA"/>
    <w:rsid w:val="00E92A94"/>
    <w:rsid w:val="00EB4FAF"/>
    <w:rsid w:val="00F02636"/>
    <w:rsid w:val="00F1168B"/>
    <w:rsid w:val="00F25FFC"/>
    <w:rsid w:val="00F56FDC"/>
    <w:rsid w:val="00FD5B02"/>
    <w:rsid w:val="00FE7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uiPriority w:val="99"/>
    <w:unhideWhenUsed/>
    <w:qFormat/>
    <w:rsid w:val="00CE516F"/>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link w:val="1"/>
    <w:locked/>
    <w:rsid w:val="00CE516F"/>
    <w:rPr>
      <w:rFonts w:ascii="Calibri" w:eastAsia="Calibri" w:hAnsi="Calibri" w:cs="Calibri"/>
      <w:spacing w:val="-10"/>
      <w:sz w:val="29"/>
      <w:szCs w:val="29"/>
      <w:shd w:val="clear" w:color="auto" w:fill="FFFFFF"/>
    </w:rPr>
  </w:style>
  <w:style w:type="paragraph" w:customStyle="1" w:styleId="1">
    <w:name w:val="Основной текст1"/>
    <w:basedOn w:val="a"/>
    <w:link w:val="a4"/>
    <w:rsid w:val="00CE516F"/>
    <w:pPr>
      <w:shd w:val="clear" w:color="auto" w:fill="FFFFFF"/>
      <w:spacing w:line="341" w:lineRule="exact"/>
    </w:pPr>
    <w:rPr>
      <w:rFonts w:ascii="Calibri" w:eastAsia="Calibri" w:hAnsi="Calibri" w:cs="Calibri"/>
      <w:spacing w:val="-10"/>
      <w:sz w:val="29"/>
      <w:szCs w:val="29"/>
      <w:lang w:eastAsia="en-US"/>
    </w:rPr>
  </w:style>
  <w:style w:type="paragraph" w:customStyle="1" w:styleId="Default">
    <w:name w:val="Default"/>
    <w:rsid w:val="00CE516F"/>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FR2">
    <w:name w:val="FR2"/>
    <w:uiPriority w:val="99"/>
    <w:semiHidden/>
    <w:rsid w:val="00CE516F"/>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character" w:customStyle="1" w:styleId="2">
    <w:name w:val="Основной текст (2)_"/>
    <w:link w:val="20"/>
    <w:semiHidden/>
    <w:locked/>
    <w:rsid w:val="00CE516F"/>
    <w:rPr>
      <w:shd w:val="clear" w:color="auto" w:fill="FFFFFF"/>
    </w:rPr>
  </w:style>
  <w:style w:type="paragraph" w:customStyle="1" w:styleId="20">
    <w:name w:val="Основной текст (2)"/>
    <w:basedOn w:val="a"/>
    <w:link w:val="2"/>
    <w:semiHidden/>
    <w:rsid w:val="00CE516F"/>
    <w:pPr>
      <w:widowControl w:val="0"/>
      <w:shd w:val="clear" w:color="auto" w:fill="FFFFFF"/>
      <w:spacing w:after="180" w:line="317" w:lineRule="exact"/>
    </w:pPr>
    <w:rPr>
      <w:rFonts w:asciiTheme="minorHAnsi" w:eastAsiaTheme="minorHAnsi" w:hAnsiTheme="minorHAnsi" w:cstheme="minorBidi"/>
      <w:sz w:val="22"/>
      <w:szCs w:val="22"/>
      <w:lang w:eastAsia="en-US"/>
    </w:rPr>
  </w:style>
  <w:style w:type="character" w:customStyle="1" w:styleId="FontStyle11">
    <w:name w:val="Font Style11"/>
    <w:rsid w:val="00CE516F"/>
    <w:rPr>
      <w:rFonts w:ascii="Times New Roman" w:hAnsi="Times New Roman" w:cs="Times New Roman" w:hint="default"/>
      <w:spacing w:val="-10"/>
      <w:sz w:val="28"/>
      <w:szCs w:val="28"/>
    </w:rPr>
  </w:style>
  <w:style w:type="character" w:styleId="a5">
    <w:name w:val="Strong"/>
    <w:basedOn w:val="a0"/>
    <w:uiPriority w:val="22"/>
    <w:qFormat/>
    <w:rsid w:val="00CE516F"/>
    <w:rPr>
      <w:b/>
      <w:bCs/>
    </w:rPr>
  </w:style>
  <w:style w:type="paragraph" w:styleId="a6">
    <w:name w:val="Balloon Text"/>
    <w:basedOn w:val="a"/>
    <w:link w:val="a7"/>
    <w:uiPriority w:val="99"/>
    <w:semiHidden/>
    <w:unhideWhenUsed/>
    <w:rsid w:val="00CE516F"/>
    <w:rPr>
      <w:rFonts w:ascii="Segoe UI" w:hAnsi="Segoe UI" w:cs="Segoe UI"/>
      <w:sz w:val="18"/>
      <w:szCs w:val="18"/>
    </w:rPr>
  </w:style>
  <w:style w:type="character" w:customStyle="1" w:styleId="a7">
    <w:name w:val="Текст выноски Знак"/>
    <w:basedOn w:val="a0"/>
    <w:link w:val="a6"/>
    <w:uiPriority w:val="99"/>
    <w:semiHidden/>
    <w:rsid w:val="00CE516F"/>
    <w:rPr>
      <w:rFonts w:ascii="Segoe UI" w:eastAsia="Times New Roman" w:hAnsi="Segoe UI" w:cs="Segoe UI"/>
      <w:sz w:val="18"/>
      <w:szCs w:val="18"/>
      <w:lang w:eastAsia="ru-RU"/>
    </w:rPr>
  </w:style>
  <w:style w:type="paragraph" w:styleId="a8">
    <w:name w:val="List Paragraph"/>
    <w:basedOn w:val="a"/>
    <w:uiPriority w:val="34"/>
    <w:qFormat/>
    <w:rsid w:val="00515504"/>
    <w:pPr>
      <w:spacing w:after="160" w:line="259"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uiPriority w:val="99"/>
    <w:unhideWhenUsed/>
    <w:rsid w:val="00515504"/>
    <w:pPr>
      <w:spacing w:after="120"/>
    </w:pPr>
    <w:rPr>
      <w:sz w:val="16"/>
      <w:szCs w:val="16"/>
    </w:rPr>
  </w:style>
  <w:style w:type="character" w:customStyle="1" w:styleId="30">
    <w:name w:val="Основной текст 3 Знак"/>
    <w:basedOn w:val="a0"/>
    <w:link w:val="3"/>
    <w:uiPriority w:val="99"/>
    <w:rsid w:val="00515504"/>
    <w:rPr>
      <w:rFonts w:ascii="Times New Roman" w:eastAsia="Times New Roman" w:hAnsi="Times New Roman" w:cs="Times New Roman"/>
      <w:sz w:val="16"/>
      <w:szCs w:val="16"/>
      <w:lang w:eastAsia="ru-RU"/>
    </w:rPr>
  </w:style>
  <w:style w:type="paragraph" w:customStyle="1" w:styleId="10">
    <w:name w:val="Обычный1"/>
    <w:rsid w:val="00515504"/>
    <w:rPr>
      <w:rFonts w:ascii="Calibri" w:eastAsia="Times New Roman" w:hAnsi="Calibri" w:cs="Calibri"/>
      <w:lang w:val="uk-UA" w:eastAsia="uk-UA"/>
    </w:rPr>
  </w:style>
  <w:style w:type="character" w:styleId="a9">
    <w:name w:val="Hyperlink"/>
    <w:uiPriority w:val="99"/>
    <w:rsid w:val="00305A9E"/>
    <w:rPr>
      <w:color w:val="0563C1"/>
      <w:u w:val="single"/>
    </w:rPr>
  </w:style>
  <w:style w:type="paragraph" w:styleId="aa">
    <w:name w:val="No Spacing"/>
    <w:uiPriority w:val="1"/>
    <w:qFormat/>
    <w:rsid w:val="00D11546"/>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21">
    <w:name w:val="Body Text Indent 2"/>
    <w:basedOn w:val="a"/>
    <w:link w:val="22"/>
    <w:uiPriority w:val="99"/>
    <w:unhideWhenUsed/>
    <w:rsid w:val="00A40876"/>
    <w:pPr>
      <w:spacing w:after="120" w:line="480" w:lineRule="auto"/>
      <w:ind w:left="283"/>
    </w:pPr>
  </w:style>
  <w:style w:type="character" w:customStyle="1" w:styleId="22">
    <w:name w:val="Основной текст с отступом 2 Знак"/>
    <w:basedOn w:val="a0"/>
    <w:link w:val="21"/>
    <w:uiPriority w:val="99"/>
    <w:rsid w:val="00A4087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49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kalinka29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B258-8F08-403F-9487-2A90F981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5798</Words>
  <Characters>33053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Windows</cp:lastModifiedBy>
  <cp:revision>11</cp:revision>
  <cp:lastPrinted>2022-06-27T05:33:00Z</cp:lastPrinted>
  <dcterms:created xsi:type="dcterms:W3CDTF">2022-06-23T06:09:00Z</dcterms:created>
  <dcterms:modified xsi:type="dcterms:W3CDTF">2023-06-12T04:57:00Z</dcterms:modified>
</cp:coreProperties>
</file>